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CB167" w14:textId="589E75A9" w:rsidR="0056256D" w:rsidRPr="0056256D" w:rsidRDefault="0056256D" w:rsidP="0056256D">
      <w:pPr>
        <w:jc w:val="center"/>
        <w:rPr>
          <w:b/>
          <w:bCs/>
        </w:rPr>
      </w:pPr>
      <w:r w:rsidRPr="0056256D">
        <w:rPr>
          <w:b/>
          <w:bCs/>
        </w:rPr>
        <w:t>REGULAMENTO TÉCNICO</w:t>
      </w:r>
    </w:p>
    <w:p w14:paraId="02DF5242" w14:textId="77777777" w:rsidR="0056256D" w:rsidRPr="0056256D" w:rsidRDefault="0056256D" w:rsidP="00124B94">
      <w:pPr>
        <w:jc w:val="both"/>
        <w:rPr>
          <w:b/>
          <w:bCs/>
        </w:rPr>
      </w:pPr>
      <w:r w:rsidRPr="0056256D">
        <w:rPr>
          <w:b/>
          <w:bCs/>
        </w:rPr>
        <w:t xml:space="preserve">1. DAS DISPOSIÇÕES INICIAIS </w:t>
      </w:r>
    </w:p>
    <w:p w14:paraId="1E339312" w14:textId="6D8A6F33" w:rsidR="0056256D" w:rsidRDefault="0056256D" w:rsidP="00791928">
      <w:pPr>
        <w:spacing w:line="276" w:lineRule="auto"/>
        <w:jc w:val="both"/>
      </w:pPr>
      <w:r w:rsidRPr="0056256D">
        <w:rPr>
          <w:b/>
          <w:bCs/>
        </w:rPr>
        <w:t>1.1.</w:t>
      </w:r>
      <w:r>
        <w:t xml:space="preserve"> O presente regulamento constitui o documento oficial que estabelece as normas e diretrizes da </w:t>
      </w:r>
      <w:r w:rsidRPr="0056256D">
        <w:rPr>
          <w:b/>
          <w:bCs/>
        </w:rPr>
        <w:t>COPA PG DE FUTSAL PARA SURDOS 2025</w:t>
      </w:r>
      <w:r>
        <w:t>, na categoria masculina</w:t>
      </w:r>
      <w:r w:rsidR="005A5351">
        <w:t xml:space="preserve"> e feminina</w:t>
      </w:r>
      <w:r>
        <w:t xml:space="preserve">, a ser realizada </w:t>
      </w:r>
      <w:r w:rsidR="00CE4C49">
        <w:t>23 e 24</w:t>
      </w:r>
      <w:r>
        <w:t xml:space="preserve"> de agosto de 2025 em Ponta Grossa-PR</w:t>
      </w:r>
      <w:r w:rsidR="00124B94">
        <w:t>.</w:t>
      </w:r>
      <w:r>
        <w:t xml:space="preserve"> </w:t>
      </w:r>
    </w:p>
    <w:p w14:paraId="34DF49CD" w14:textId="77777777" w:rsidR="0056256D" w:rsidRDefault="0056256D" w:rsidP="00791928">
      <w:pPr>
        <w:spacing w:line="276" w:lineRule="auto"/>
        <w:jc w:val="both"/>
      </w:pPr>
      <w:r w:rsidRPr="0056256D">
        <w:rPr>
          <w:b/>
          <w:bCs/>
        </w:rPr>
        <w:t>1.2.</w:t>
      </w:r>
      <w:r>
        <w:t xml:space="preserve"> O evento será realizado de acordo com as regras oficiais previstas pela Confederação Brasileira de Futebol de Salão (CBFS), salvo o estabelecido neste Regulamento. </w:t>
      </w:r>
    </w:p>
    <w:p w14:paraId="4389C974" w14:textId="0476082B" w:rsidR="0056256D" w:rsidRDefault="0056256D" w:rsidP="00791928">
      <w:pPr>
        <w:spacing w:line="276" w:lineRule="auto"/>
        <w:jc w:val="both"/>
      </w:pPr>
      <w:r w:rsidRPr="0056256D">
        <w:rPr>
          <w:b/>
          <w:bCs/>
        </w:rPr>
        <w:t>1.3.</w:t>
      </w:r>
      <w:r w:rsidR="00033AA2">
        <w:t xml:space="preserve"> </w:t>
      </w:r>
      <w:r>
        <w:t xml:space="preserve">Todos os participantes do evento esportivo em tela serão considerados conhecedores deste documento, e das legislações afins vigentes, aos quais ficam submetidos, bem como também, assinarão, automaticamente com ciência, o termo de compromisso e de responsabilidade, cujo seu conteúdo está anexado a este instrumento. </w:t>
      </w:r>
    </w:p>
    <w:p w14:paraId="68AD7ED0" w14:textId="77992876" w:rsidR="0056256D" w:rsidRDefault="0056256D" w:rsidP="00124B94">
      <w:pPr>
        <w:jc w:val="both"/>
      </w:pPr>
      <w:r w:rsidRPr="0056256D">
        <w:rPr>
          <w:b/>
          <w:bCs/>
        </w:rPr>
        <w:t>Parágrafo Único</w:t>
      </w:r>
      <w:r>
        <w:t xml:space="preserve">. O evento será </w:t>
      </w:r>
      <w:r w:rsidR="00791928">
        <w:t xml:space="preserve">realizado pela Associação de Surdos de Ponta Grossa (ASPG), </w:t>
      </w:r>
      <w:r>
        <w:t>apoiado pela Secretaria Municipal de Esportes da Prefeitura de Ponta Grossa</w:t>
      </w:r>
      <w:r w:rsidR="00033AA2">
        <w:t xml:space="preserve"> (SMESP)</w:t>
      </w:r>
      <w:r>
        <w:t xml:space="preserve">, que disponibilizará: </w:t>
      </w:r>
    </w:p>
    <w:p w14:paraId="05D3DAA9" w14:textId="1A9FA664" w:rsidR="005001BE" w:rsidRDefault="005001BE" w:rsidP="00124B94">
      <w:pPr>
        <w:spacing w:line="240" w:lineRule="auto"/>
        <w:jc w:val="both"/>
      </w:pPr>
      <w:r>
        <w:t>- Ginásios</w:t>
      </w:r>
    </w:p>
    <w:p w14:paraId="61150A61" w14:textId="039853CF" w:rsidR="0056256D" w:rsidRDefault="0056256D" w:rsidP="00124B94">
      <w:pPr>
        <w:spacing w:line="240" w:lineRule="auto"/>
        <w:jc w:val="both"/>
      </w:pPr>
      <w:r>
        <w:t xml:space="preserve">- Bolas </w:t>
      </w:r>
    </w:p>
    <w:p w14:paraId="71CDF0B7" w14:textId="57077679" w:rsidR="0056256D" w:rsidRDefault="0056256D" w:rsidP="00124B94">
      <w:pPr>
        <w:spacing w:line="240" w:lineRule="auto"/>
        <w:jc w:val="both"/>
      </w:pPr>
      <w:r>
        <w:t xml:space="preserve">- Medalhas </w:t>
      </w:r>
    </w:p>
    <w:p w14:paraId="73FAE6FD" w14:textId="6A3F2B44" w:rsidR="0056256D" w:rsidRDefault="0056256D" w:rsidP="00124B94">
      <w:pPr>
        <w:spacing w:line="240" w:lineRule="auto"/>
        <w:jc w:val="both"/>
      </w:pPr>
      <w:r>
        <w:t>- Troféus</w:t>
      </w:r>
    </w:p>
    <w:p w14:paraId="1D648ADE" w14:textId="77777777" w:rsidR="00033AA2" w:rsidRPr="00033AA2" w:rsidRDefault="00033AA2" w:rsidP="00033AA2">
      <w:pPr>
        <w:spacing w:line="276" w:lineRule="auto"/>
        <w:jc w:val="both"/>
        <w:rPr>
          <w:b/>
          <w:bCs/>
        </w:rPr>
      </w:pPr>
      <w:r w:rsidRPr="00033AA2">
        <w:rPr>
          <w:b/>
          <w:bCs/>
        </w:rPr>
        <w:t>2. INSCRIÇÕES</w:t>
      </w:r>
    </w:p>
    <w:p w14:paraId="35302537" w14:textId="4E3CBF27" w:rsidR="00033AA2" w:rsidRPr="00033AA2" w:rsidRDefault="00033AA2" w:rsidP="00033AA2">
      <w:pPr>
        <w:spacing w:line="276" w:lineRule="auto"/>
        <w:jc w:val="both"/>
      </w:pPr>
      <w:r w:rsidRPr="00033AA2">
        <w:rPr>
          <w:b/>
          <w:bCs/>
        </w:rPr>
        <w:t>2.1</w:t>
      </w:r>
      <w:r w:rsidRPr="00033AA2">
        <w:t xml:space="preserve">. Cada equipe poderá inscrever até </w:t>
      </w:r>
      <w:r w:rsidR="00B70679">
        <w:rPr>
          <w:b/>
          <w:bCs/>
        </w:rPr>
        <w:t>12</w:t>
      </w:r>
      <w:r w:rsidRPr="00033AA2">
        <w:rPr>
          <w:b/>
          <w:bCs/>
        </w:rPr>
        <w:t xml:space="preserve"> (oito) surdoatletas</w:t>
      </w:r>
      <w:r w:rsidRPr="00033AA2">
        <w:t xml:space="preserve">, sendo permitida a inscrição de </w:t>
      </w:r>
      <w:r w:rsidRPr="00033AA2">
        <w:rPr>
          <w:b/>
          <w:bCs/>
        </w:rPr>
        <w:t>duas equipes por cidade</w:t>
      </w:r>
      <w:r w:rsidRPr="00033AA2">
        <w:t xml:space="preserve">, denominadas </w:t>
      </w:r>
      <w:r w:rsidRPr="00033AA2">
        <w:rPr>
          <w:b/>
          <w:bCs/>
        </w:rPr>
        <w:t>Equipe A</w:t>
      </w:r>
      <w:r w:rsidRPr="00033AA2">
        <w:t xml:space="preserve"> e </w:t>
      </w:r>
      <w:r w:rsidRPr="00033AA2">
        <w:rPr>
          <w:b/>
          <w:bCs/>
        </w:rPr>
        <w:t>Equipe B</w:t>
      </w:r>
      <w:r w:rsidRPr="00033AA2">
        <w:t>.</w:t>
      </w:r>
    </w:p>
    <w:p w14:paraId="13107C29" w14:textId="65A6FB30" w:rsidR="00033AA2" w:rsidRPr="00033AA2" w:rsidRDefault="00033AA2" w:rsidP="00033AA2">
      <w:pPr>
        <w:spacing w:line="276" w:lineRule="auto"/>
        <w:jc w:val="both"/>
        <w:rPr>
          <w:color w:val="FF0000"/>
        </w:rPr>
      </w:pPr>
      <w:r w:rsidRPr="00033AA2">
        <w:rPr>
          <w:b/>
          <w:bCs/>
        </w:rPr>
        <w:t>2.2.</w:t>
      </w:r>
      <w:r w:rsidRPr="00033AA2">
        <w:t xml:space="preserve"> As inscrições deverão ser realizadas até </w:t>
      </w:r>
      <w:r w:rsidRPr="00033AA2">
        <w:rPr>
          <w:b/>
          <w:bCs/>
        </w:rPr>
        <w:t>31 de julho de 2025</w:t>
      </w:r>
      <w:r w:rsidRPr="00033AA2">
        <w:t xml:space="preserve">, por meio do </w:t>
      </w:r>
      <w:r w:rsidRPr="00033AA2">
        <w:rPr>
          <w:b/>
          <w:bCs/>
        </w:rPr>
        <w:t>preenchimento da Ficha de Inscrição (Anexo 1)</w:t>
      </w:r>
      <w:r w:rsidRPr="00033AA2">
        <w:t xml:space="preserve"> e envio para o e-mail:</w:t>
      </w:r>
      <w:r w:rsidR="00CE4C49">
        <w:t xml:space="preserve"> </w:t>
      </w:r>
      <w:r w:rsidR="00A4445B" w:rsidRPr="00A4445B">
        <w:rPr>
          <w:b/>
          <w:bCs/>
        </w:rPr>
        <w:t>aspg.surdos01@gmail.com</w:t>
      </w:r>
    </w:p>
    <w:p w14:paraId="7B971471" w14:textId="180ABC85" w:rsidR="00A4445B" w:rsidRDefault="00033AA2" w:rsidP="00033AA2">
      <w:pPr>
        <w:spacing w:line="276" w:lineRule="auto"/>
        <w:jc w:val="both"/>
      </w:pPr>
      <w:r w:rsidRPr="00033AA2">
        <w:rPr>
          <w:b/>
          <w:bCs/>
        </w:rPr>
        <w:t>2.3</w:t>
      </w:r>
      <w:r w:rsidRPr="00033AA2">
        <w:t xml:space="preserve">. Será cobrada uma </w:t>
      </w:r>
      <w:r w:rsidRPr="00033AA2">
        <w:rPr>
          <w:b/>
          <w:bCs/>
        </w:rPr>
        <w:t xml:space="preserve">taxa de inscrição no valor de R$ </w:t>
      </w:r>
      <w:r w:rsidR="002533F5">
        <w:rPr>
          <w:b/>
          <w:bCs/>
        </w:rPr>
        <w:t>5</w:t>
      </w:r>
      <w:r w:rsidRPr="00033AA2">
        <w:rPr>
          <w:b/>
          <w:bCs/>
        </w:rPr>
        <w:t>00,00 (quatrocentos reais)</w:t>
      </w:r>
      <w:r w:rsidRPr="00033AA2">
        <w:t xml:space="preserve"> por equipe, que deverá ser quitada no ato da inscrição. O comprovante de pagamento deverá ser enviado junto à Ficha de Inscrição (Anexo 1) para o e-mail</w:t>
      </w:r>
      <w:r>
        <w:t xml:space="preserve"> do </w:t>
      </w:r>
      <w:r w:rsidRPr="00033AA2">
        <w:t xml:space="preserve">evento: </w:t>
      </w:r>
      <w:r w:rsidR="00A4445B" w:rsidRPr="00A4445B">
        <w:rPr>
          <w:b/>
          <w:bCs/>
        </w:rPr>
        <w:t>aspg.surdos01@gmail.com</w:t>
      </w:r>
      <w:r w:rsidR="00A4445B" w:rsidRPr="00033AA2">
        <w:t xml:space="preserve"> </w:t>
      </w:r>
    </w:p>
    <w:p w14:paraId="0957E56D" w14:textId="0BA95E66" w:rsidR="00033AA2" w:rsidRPr="00033AA2" w:rsidRDefault="00033AA2" w:rsidP="00033AA2">
      <w:pPr>
        <w:spacing w:line="276" w:lineRule="auto"/>
        <w:jc w:val="both"/>
      </w:pPr>
      <w:r w:rsidRPr="00033AA2">
        <w:t>O pagamento deve ser realizado por depósito, transferência bancária ou PIX, utilizando os dados abaixo:</w:t>
      </w:r>
    </w:p>
    <w:p w14:paraId="0C093FC5" w14:textId="71A3B1F0" w:rsidR="00033AA2" w:rsidRPr="00372FE0" w:rsidRDefault="00033AA2" w:rsidP="00033AA2">
      <w:pPr>
        <w:numPr>
          <w:ilvl w:val="0"/>
          <w:numId w:val="2"/>
        </w:numPr>
        <w:spacing w:line="276" w:lineRule="auto"/>
        <w:jc w:val="both"/>
      </w:pPr>
      <w:r w:rsidRPr="00372FE0">
        <w:rPr>
          <w:b/>
          <w:bCs/>
        </w:rPr>
        <w:t>Banco:</w:t>
      </w:r>
      <w:r w:rsidRPr="00372FE0">
        <w:t xml:space="preserve"> </w:t>
      </w:r>
      <w:r w:rsidR="007A73F5" w:rsidRPr="00372FE0">
        <w:t>Sicredi</w:t>
      </w:r>
    </w:p>
    <w:p w14:paraId="59E032BF" w14:textId="3B09286C" w:rsidR="00033AA2" w:rsidRPr="00372FE0" w:rsidRDefault="00033AA2" w:rsidP="00033AA2">
      <w:pPr>
        <w:numPr>
          <w:ilvl w:val="0"/>
          <w:numId w:val="2"/>
        </w:numPr>
        <w:spacing w:line="276" w:lineRule="auto"/>
        <w:jc w:val="both"/>
      </w:pPr>
      <w:r w:rsidRPr="00372FE0">
        <w:rPr>
          <w:b/>
          <w:bCs/>
        </w:rPr>
        <w:t>Agência:</w:t>
      </w:r>
      <w:r w:rsidRPr="00372FE0">
        <w:t xml:space="preserve"> </w:t>
      </w:r>
      <w:r w:rsidR="007A73F5" w:rsidRPr="00372FE0">
        <w:t>0730</w:t>
      </w:r>
    </w:p>
    <w:p w14:paraId="09079C7C" w14:textId="0345940E" w:rsidR="00033AA2" w:rsidRPr="00372FE0" w:rsidRDefault="00033AA2" w:rsidP="00033AA2">
      <w:pPr>
        <w:numPr>
          <w:ilvl w:val="0"/>
          <w:numId w:val="2"/>
        </w:numPr>
        <w:spacing w:line="276" w:lineRule="auto"/>
        <w:jc w:val="both"/>
      </w:pPr>
      <w:r w:rsidRPr="00372FE0">
        <w:rPr>
          <w:b/>
          <w:bCs/>
        </w:rPr>
        <w:lastRenderedPageBreak/>
        <w:t>Conta Corrente:</w:t>
      </w:r>
      <w:r w:rsidR="007A73F5" w:rsidRPr="00372FE0">
        <w:rPr>
          <w:b/>
          <w:bCs/>
        </w:rPr>
        <w:t xml:space="preserve"> </w:t>
      </w:r>
      <w:r w:rsidR="007A73F5" w:rsidRPr="00372FE0">
        <w:t>583</w:t>
      </w:r>
      <w:r w:rsidR="00351482" w:rsidRPr="00372FE0">
        <w:t>306-2</w:t>
      </w:r>
      <w:r w:rsidRPr="00372FE0">
        <w:t xml:space="preserve"> </w:t>
      </w:r>
    </w:p>
    <w:p w14:paraId="040B0563" w14:textId="5BC9C118" w:rsidR="00033AA2" w:rsidRPr="00372FE0" w:rsidRDefault="00033AA2" w:rsidP="00033AA2">
      <w:pPr>
        <w:numPr>
          <w:ilvl w:val="0"/>
          <w:numId w:val="2"/>
        </w:numPr>
        <w:spacing w:line="276" w:lineRule="auto"/>
        <w:jc w:val="both"/>
      </w:pPr>
      <w:r w:rsidRPr="00372FE0">
        <w:rPr>
          <w:b/>
          <w:bCs/>
        </w:rPr>
        <w:t>Titular:</w:t>
      </w:r>
      <w:r w:rsidRPr="00372FE0">
        <w:t xml:space="preserve"> </w:t>
      </w:r>
      <w:r w:rsidR="00351482" w:rsidRPr="00372FE0">
        <w:t>Associação dos Surdos de Ponta Grossa</w:t>
      </w:r>
    </w:p>
    <w:p w14:paraId="35DA4D41" w14:textId="074113D0" w:rsidR="00033AA2" w:rsidRPr="00372FE0" w:rsidRDefault="00033AA2" w:rsidP="00033AA2">
      <w:pPr>
        <w:numPr>
          <w:ilvl w:val="0"/>
          <w:numId w:val="2"/>
        </w:numPr>
        <w:spacing w:line="276" w:lineRule="auto"/>
        <w:jc w:val="both"/>
      </w:pPr>
      <w:r w:rsidRPr="00372FE0">
        <w:rPr>
          <w:b/>
          <w:bCs/>
        </w:rPr>
        <w:t>CNPJ:</w:t>
      </w:r>
      <w:r w:rsidRPr="00372FE0">
        <w:t xml:space="preserve"> </w:t>
      </w:r>
      <w:r w:rsidR="00351482" w:rsidRPr="00372FE0">
        <w:t>05.598</w:t>
      </w:r>
      <w:r w:rsidR="00372FE0" w:rsidRPr="00372FE0">
        <w:t>.288/0001-61</w:t>
      </w:r>
    </w:p>
    <w:p w14:paraId="7ABE6E3D" w14:textId="1ABB02E4" w:rsidR="00033AA2" w:rsidRPr="00372FE0" w:rsidRDefault="00033AA2" w:rsidP="00A06E94">
      <w:pPr>
        <w:numPr>
          <w:ilvl w:val="0"/>
          <w:numId w:val="2"/>
        </w:numPr>
        <w:spacing w:line="276" w:lineRule="auto"/>
        <w:jc w:val="both"/>
      </w:pPr>
      <w:r w:rsidRPr="00372FE0">
        <w:rPr>
          <w:b/>
          <w:bCs/>
        </w:rPr>
        <w:t>Chave PIX:</w:t>
      </w:r>
      <w:r w:rsidRPr="00372FE0">
        <w:t xml:space="preserve"> </w:t>
      </w:r>
      <w:r w:rsidR="00372FE0" w:rsidRPr="00372FE0">
        <w:t>05.598.288/0001-61</w:t>
      </w:r>
    </w:p>
    <w:p w14:paraId="7A77E7D0" w14:textId="57D7C2A2" w:rsidR="00033AA2" w:rsidRPr="00033AA2" w:rsidRDefault="00033AA2" w:rsidP="00F95726">
      <w:pPr>
        <w:spacing w:line="276" w:lineRule="auto"/>
        <w:jc w:val="both"/>
      </w:pPr>
      <w:r w:rsidRPr="00033AA2">
        <w:t>O não envio da ficha preenchida e do comprovante de pagamento no prazo estipulado resultará no indeferimento da inscrição.</w:t>
      </w:r>
    </w:p>
    <w:p w14:paraId="65051C3C" w14:textId="77777777" w:rsidR="00033AA2" w:rsidRDefault="00033AA2" w:rsidP="00033AA2">
      <w:pPr>
        <w:spacing w:line="276" w:lineRule="auto"/>
        <w:jc w:val="both"/>
      </w:pPr>
      <w:r w:rsidRPr="00033AA2">
        <w:rPr>
          <w:b/>
          <w:bCs/>
        </w:rPr>
        <w:t>2.4.</w:t>
      </w:r>
      <w:r w:rsidRPr="00033AA2">
        <w:t xml:space="preserve"> A confirmação da inscrição estará condicionada ao envio completo da documentação exigida, conforme orientações da organização, incluindo lista nominal dos atletas, com indicação de nome completo, número de identidade, e comprovação da deficiência auditiva.</w:t>
      </w:r>
    </w:p>
    <w:p w14:paraId="4115192D" w14:textId="15A0A4F4" w:rsidR="009F0754" w:rsidRPr="00033AA2" w:rsidRDefault="009F0754" w:rsidP="00033AA2">
      <w:pPr>
        <w:spacing w:line="276" w:lineRule="auto"/>
        <w:jc w:val="both"/>
      </w:pPr>
      <w:r w:rsidRPr="009F0754">
        <w:t xml:space="preserve">Todos os atletas deverão apresentar um </w:t>
      </w:r>
      <w:r w:rsidRPr="009F0754">
        <w:rPr>
          <w:b/>
          <w:bCs/>
        </w:rPr>
        <w:t>documento oficial de identidade com foto no momento da partida</w:t>
      </w:r>
      <w:r w:rsidRPr="009F0754">
        <w:t xml:space="preserve">, o qual </w:t>
      </w:r>
      <w:r w:rsidRPr="009F0754">
        <w:rPr>
          <w:b/>
          <w:bCs/>
        </w:rPr>
        <w:t>permanecerá com a mesa organizadora durante todo o jogo</w:t>
      </w:r>
      <w:r w:rsidRPr="009F0754">
        <w:t>, sendo devolvido ao final da disputa. A ausência do documento poderá impedir a participação do atleta na partida.</w:t>
      </w:r>
    </w:p>
    <w:p w14:paraId="10190570" w14:textId="77777777" w:rsidR="00033AA2" w:rsidRDefault="00033AA2" w:rsidP="00033AA2">
      <w:pPr>
        <w:spacing w:line="276" w:lineRule="auto"/>
        <w:jc w:val="both"/>
      </w:pPr>
      <w:r w:rsidRPr="00033AA2">
        <w:rPr>
          <w:b/>
          <w:bCs/>
        </w:rPr>
        <w:t>2.5</w:t>
      </w:r>
      <w:r w:rsidRPr="00033AA2">
        <w:t>. Não serão aceitas substituições de atletas após o encerramento do período de inscrição, salvo por motivos de força maior, devidamente justificados e aprovados pela organização.</w:t>
      </w:r>
    </w:p>
    <w:p w14:paraId="11118E19" w14:textId="77777777" w:rsidR="00F95726" w:rsidRPr="00F95726" w:rsidRDefault="00F95726" w:rsidP="00F95726">
      <w:pPr>
        <w:spacing w:line="276" w:lineRule="auto"/>
        <w:jc w:val="both"/>
        <w:rPr>
          <w:b/>
          <w:bCs/>
        </w:rPr>
      </w:pPr>
      <w:r w:rsidRPr="00F95726">
        <w:rPr>
          <w:b/>
          <w:bCs/>
        </w:rPr>
        <w:t>2.6. IDADE MÍNIMA PARA PARTICIPAÇÃO</w:t>
      </w:r>
    </w:p>
    <w:p w14:paraId="69851B96" w14:textId="77777777" w:rsidR="00F95726" w:rsidRP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2.6.1.</w:t>
      </w:r>
      <w:r w:rsidRPr="00F95726">
        <w:t xml:space="preserve"> Poderão participar do evento apenas atletas com </w:t>
      </w:r>
      <w:r w:rsidRPr="00F95726">
        <w:rPr>
          <w:b/>
          <w:bCs/>
        </w:rPr>
        <w:t>idade mínima de 14 anos completos</w:t>
      </w:r>
      <w:r w:rsidRPr="00F95726">
        <w:t xml:space="preserve">, nascidos até </w:t>
      </w:r>
      <w:r w:rsidRPr="00F95726">
        <w:rPr>
          <w:b/>
          <w:bCs/>
        </w:rPr>
        <w:t>31 de dezembro de 2011</w:t>
      </w:r>
      <w:r w:rsidRPr="00F95726">
        <w:t>.</w:t>
      </w:r>
    </w:p>
    <w:p w14:paraId="328046C6" w14:textId="77777777" w:rsidR="00F95726" w:rsidRP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2.6.2.</w:t>
      </w:r>
      <w:r w:rsidRPr="00F95726">
        <w:t xml:space="preserve"> Atletas menores de 18 anos deverão apresentar, no momento da inscrição, uma </w:t>
      </w:r>
      <w:r w:rsidRPr="00F95726">
        <w:rPr>
          <w:b/>
          <w:bCs/>
        </w:rPr>
        <w:t>declaração de autorização assinada por um responsável legal</w:t>
      </w:r>
      <w:r w:rsidRPr="00F95726">
        <w:t>, conforme modelo a ser disponibilizado pela organização.</w:t>
      </w:r>
    </w:p>
    <w:p w14:paraId="7E27E860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2.6.3.</w:t>
      </w:r>
      <w:r w:rsidRPr="00F95726">
        <w:t xml:space="preserve"> Essa declaração deverá ser </w:t>
      </w:r>
      <w:r w:rsidRPr="00F95726">
        <w:rPr>
          <w:b/>
          <w:bCs/>
        </w:rPr>
        <w:t>anexada ao e-mail de inscrição</w:t>
      </w:r>
      <w:r w:rsidRPr="00F95726">
        <w:t xml:space="preserve"> juntamente com a Ficha de Inscrição (Anexo 1) e o comprovante de pagamento da taxa.</w:t>
      </w:r>
    </w:p>
    <w:p w14:paraId="2332D57F" w14:textId="77777777" w:rsidR="00F95726" w:rsidRPr="00F95726" w:rsidRDefault="00F95726" w:rsidP="00F95726">
      <w:pPr>
        <w:spacing w:line="276" w:lineRule="auto"/>
        <w:jc w:val="both"/>
        <w:rPr>
          <w:b/>
          <w:bCs/>
        </w:rPr>
      </w:pPr>
      <w:r w:rsidRPr="00F95726">
        <w:rPr>
          <w:b/>
          <w:bCs/>
        </w:rPr>
        <w:t xml:space="preserve">3. DA COMPETIÇÃO </w:t>
      </w:r>
    </w:p>
    <w:p w14:paraId="1EB789FD" w14:textId="43E77E8E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3.1</w:t>
      </w:r>
      <w:r w:rsidRPr="00F95726">
        <w:t>. A competição será conduzida da seguinte forma que a única adaptação técnica para competição de futsal para surdos é em relação ao apito dos árbitros, que deverão utilizar bandeiras para sinalizar visualmente as marcações em todos os momentos das partidas.</w:t>
      </w:r>
    </w:p>
    <w:p w14:paraId="236DE8A0" w14:textId="7827D60F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3.2</w:t>
      </w:r>
      <w:r w:rsidRPr="00F95726">
        <w:t xml:space="preserve">. O sistema de disputa será de acordo com o número de equipes inscritas por categoria e o tempo disponível para a realização do evento. </w:t>
      </w:r>
    </w:p>
    <w:p w14:paraId="721D4A7D" w14:textId="2539DD8E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3.3</w:t>
      </w:r>
      <w:r w:rsidRPr="00F95726">
        <w:t xml:space="preserve">. A programação e tabela de jogos desta competição, será determinada pela Comissão Organizadora </w:t>
      </w:r>
      <w:r w:rsidR="00FF3613">
        <w:t>e enviada as equipes</w:t>
      </w:r>
      <w:r w:rsidRPr="00F95726">
        <w:t xml:space="preserve">, após o encerramento do período de inscrições. </w:t>
      </w:r>
      <w:r w:rsidRPr="00F95726">
        <w:lastRenderedPageBreak/>
        <w:t>Parágrafo único. Em caso de necessidade justificada, a Comissão Organizadora poderá alterar a programação, devendo informar imediatamente as Entidades participantes</w:t>
      </w:r>
      <w:r w:rsidR="00FF3613">
        <w:t>.</w:t>
      </w:r>
      <w:r w:rsidRPr="00F95726">
        <w:t xml:space="preserve"> </w:t>
      </w:r>
    </w:p>
    <w:p w14:paraId="1F1267F9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3.4.</w:t>
      </w:r>
      <w:r w:rsidRPr="00F95726">
        <w:t xml:space="preserve"> Os jogos terão início de acordo com a tabela divulgada, com previsão de horário para cada partida. </w:t>
      </w:r>
    </w:p>
    <w:p w14:paraId="5A48911E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3.5</w:t>
      </w:r>
      <w:r w:rsidRPr="00F95726">
        <w:t xml:space="preserve">. Haverá tolerância máxima de 15 minutos do tempo estabelecido na tabela. Passada essa tolerância, a equipe faltosa ou incompleta perderá a partida por W.O. </w:t>
      </w:r>
    </w:p>
    <w:p w14:paraId="6C24D9D8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3.5.1</w:t>
      </w:r>
      <w:r w:rsidRPr="00F95726">
        <w:t xml:space="preserve">. A contagem do tempo de tolerância inicia-se a partir da assinatura do técnico ou capitão da equipe presente, com o apito do árbitro principal. </w:t>
      </w:r>
    </w:p>
    <w:p w14:paraId="7BEE41E7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3.5.2.</w:t>
      </w:r>
      <w:r w:rsidRPr="00F95726">
        <w:t xml:space="preserve"> A equipe é automaticamente eliminada da competição se registrar dois jogos por W.O. na súmula. </w:t>
      </w:r>
    </w:p>
    <w:p w14:paraId="403EC1AB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3.5.3</w:t>
      </w:r>
      <w:r w:rsidRPr="00F95726">
        <w:t xml:space="preserve">. A equipe que levar W.O. em algum jogo sofrerá penalidades definidas pelas normas da FDSP. </w:t>
      </w:r>
    </w:p>
    <w:p w14:paraId="253164E5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3.6.</w:t>
      </w:r>
      <w:r w:rsidRPr="00F95726">
        <w:t xml:space="preserve"> A duração dos jogos será de até 50 (cinquenta) minutos, divididos em dois tempos de 20 minutos, com um intervalo de até 10 minutos. </w:t>
      </w:r>
    </w:p>
    <w:p w14:paraId="094A5AAB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3.6.1.</w:t>
      </w:r>
      <w:r w:rsidRPr="00F95726">
        <w:t xml:space="preserve"> O cronômetro será direto, exceto quando houver faltas graves. </w:t>
      </w:r>
    </w:p>
    <w:p w14:paraId="3F4F7995" w14:textId="77777777" w:rsid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3.6.2.</w:t>
      </w:r>
      <w:r w:rsidRPr="00F95726">
        <w:t xml:space="preserve"> Compete exclusivamente ao árbitro paralisar o jogo e fazer cumprir o que determina este regulamento e/ou regra oficial. </w:t>
      </w:r>
    </w:p>
    <w:p w14:paraId="5B266A1C" w14:textId="77777777" w:rsidR="00FF3613" w:rsidRDefault="00F95726" w:rsidP="00FF3613">
      <w:pPr>
        <w:spacing w:line="240" w:lineRule="auto"/>
        <w:jc w:val="both"/>
      </w:pPr>
      <w:r w:rsidRPr="00F95726">
        <w:rPr>
          <w:b/>
          <w:bCs/>
        </w:rPr>
        <w:t>3.7</w:t>
      </w:r>
      <w:r w:rsidRPr="00F95726">
        <w:t xml:space="preserve">. A classificação das equipes será por pontos ganhos, adotando-se o seguinte critério: a) Vitória: 3 (três) pontos; </w:t>
      </w:r>
    </w:p>
    <w:p w14:paraId="7BFEB46C" w14:textId="77777777" w:rsidR="00FF3613" w:rsidRDefault="00F95726" w:rsidP="00FF3613">
      <w:pPr>
        <w:spacing w:line="240" w:lineRule="auto"/>
        <w:jc w:val="both"/>
      </w:pPr>
      <w:r w:rsidRPr="00F95726">
        <w:t xml:space="preserve">b) Empate: 1 (um) ponto; </w:t>
      </w:r>
    </w:p>
    <w:p w14:paraId="79FE9389" w14:textId="77777777" w:rsidR="00FF3613" w:rsidRDefault="00F95726" w:rsidP="00FF3613">
      <w:pPr>
        <w:spacing w:line="240" w:lineRule="auto"/>
        <w:jc w:val="both"/>
      </w:pPr>
      <w:r w:rsidRPr="00F95726">
        <w:t xml:space="preserve">c) Derrota: 0 (zero) ponto; </w:t>
      </w:r>
    </w:p>
    <w:p w14:paraId="47F322B4" w14:textId="755C88F2" w:rsidR="00F95726" w:rsidRDefault="00F95726" w:rsidP="00F95726">
      <w:pPr>
        <w:spacing w:line="276" w:lineRule="auto"/>
        <w:jc w:val="both"/>
      </w:pPr>
      <w:r w:rsidRPr="00F95726">
        <w:t xml:space="preserve">Parágrafo Único. Em casos de W.O., além dos três pontos ganhos para efeito de contagem, será conferido o placar de 3x0. </w:t>
      </w:r>
    </w:p>
    <w:p w14:paraId="123B66E5" w14:textId="77777777" w:rsidR="00FF3613" w:rsidRDefault="00F95726" w:rsidP="00FF3613">
      <w:pPr>
        <w:spacing w:line="276" w:lineRule="auto"/>
        <w:jc w:val="both"/>
      </w:pPr>
      <w:r w:rsidRPr="00F95726">
        <w:rPr>
          <w:b/>
          <w:bCs/>
        </w:rPr>
        <w:t>3.8</w:t>
      </w:r>
      <w:r w:rsidRPr="00F95726">
        <w:t xml:space="preserve">. Ao final da Fase Classificatória, quando duas ou mais equipes terminarem empatadas na soma de pontos, o desempate será da seguinte maneira e em ordem sucessiva de eliminação: </w:t>
      </w:r>
    </w:p>
    <w:p w14:paraId="3CA40632" w14:textId="77777777" w:rsidR="00FF3613" w:rsidRDefault="00F95726" w:rsidP="00FF3613">
      <w:pPr>
        <w:spacing w:line="240" w:lineRule="auto"/>
        <w:jc w:val="both"/>
      </w:pPr>
      <w:r w:rsidRPr="00F95726">
        <w:t xml:space="preserve">1. Maior número de vitórias obtidas em todas as partidas da fase; </w:t>
      </w:r>
    </w:p>
    <w:p w14:paraId="25FF82CE" w14:textId="77777777" w:rsidR="00FF3613" w:rsidRDefault="00F95726" w:rsidP="00FF3613">
      <w:pPr>
        <w:spacing w:line="240" w:lineRule="auto"/>
        <w:jc w:val="both"/>
      </w:pPr>
      <w:r w:rsidRPr="00F95726">
        <w:t xml:space="preserve">2. Maior número de gols marcados em todas partidas da fase; </w:t>
      </w:r>
    </w:p>
    <w:p w14:paraId="69F0568F" w14:textId="77777777" w:rsidR="00FF3613" w:rsidRDefault="00F95726" w:rsidP="00FF3613">
      <w:pPr>
        <w:spacing w:line="240" w:lineRule="auto"/>
        <w:jc w:val="both"/>
      </w:pPr>
      <w:r w:rsidRPr="00F95726">
        <w:t xml:space="preserve">3. Maior saldo de gols em todas as partidas da fase; </w:t>
      </w:r>
    </w:p>
    <w:p w14:paraId="55AD98CB" w14:textId="77777777" w:rsidR="00FF3613" w:rsidRDefault="00F95726" w:rsidP="00FF3613">
      <w:pPr>
        <w:spacing w:line="240" w:lineRule="auto"/>
        <w:jc w:val="both"/>
      </w:pPr>
      <w:r w:rsidRPr="00F95726">
        <w:t xml:space="preserve">4. Menor número de gols sofridos em todas as partidas da fase; </w:t>
      </w:r>
    </w:p>
    <w:p w14:paraId="3E69A079" w14:textId="77777777" w:rsidR="00FF3613" w:rsidRDefault="00F95726" w:rsidP="00FF3613">
      <w:pPr>
        <w:spacing w:line="240" w:lineRule="auto"/>
        <w:jc w:val="both"/>
      </w:pPr>
      <w:r w:rsidRPr="00F95726">
        <w:t xml:space="preserve">5. Menor número de cartões vermelhos recebidos em todas as partidas da fase; </w:t>
      </w:r>
    </w:p>
    <w:p w14:paraId="699DBFB6" w14:textId="77777777" w:rsidR="00FF3613" w:rsidRDefault="00F95726" w:rsidP="00FF3613">
      <w:pPr>
        <w:spacing w:line="240" w:lineRule="auto"/>
        <w:jc w:val="both"/>
      </w:pPr>
      <w:r w:rsidRPr="00F95726">
        <w:t xml:space="preserve">6. Menor número de cartões amarelos recebidos em todas as partidas da fase; </w:t>
      </w:r>
    </w:p>
    <w:p w14:paraId="5B81589C" w14:textId="753E144D" w:rsidR="00F95726" w:rsidRDefault="00F95726" w:rsidP="00FF3613">
      <w:pPr>
        <w:spacing w:line="240" w:lineRule="auto"/>
        <w:jc w:val="both"/>
      </w:pPr>
      <w:r w:rsidRPr="00F95726">
        <w:lastRenderedPageBreak/>
        <w:t xml:space="preserve">7. Sorteio. </w:t>
      </w:r>
    </w:p>
    <w:p w14:paraId="43EBBE5A" w14:textId="4E0BBAB7" w:rsidR="00F95726" w:rsidRPr="00F95726" w:rsidRDefault="00F95726" w:rsidP="00F95726">
      <w:pPr>
        <w:spacing w:line="276" w:lineRule="auto"/>
        <w:jc w:val="both"/>
      </w:pPr>
      <w:r w:rsidRPr="00F95726">
        <w:rPr>
          <w:b/>
          <w:bCs/>
        </w:rPr>
        <w:t>3.9.</w:t>
      </w:r>
      <w:r w:rsidRPr="00F95726">
        <w:t xml:space="preserve"> Na fase de mata-mata (eliminatórias), quando 2 (duas) equipes terminarem empatadas no tempo de jogo, o desempate será feito através da disputa de pênaltis sendo </w:t>
      </w:r>
      <w:r w:rsidR="00DD3E1D">
        <w:t>3</w:t>
      </w:r>
      <w:r w:rsidRPr="00F95726">
        <w:t xml:space="preserve"> (cinco) cobranças para cada equipe.</w:t>
      </w:r>
    </w:p>
    <w:p w14:paraId="61457129" w14:textId="17ACA080" w:rsidR="00AB52D4" w:rsidRPr="00AB52D4" w:rsidRDefault="00AB52D4" w:rsidP="00033AA2">
      <w:pPr>
        <w:spacing w:line="276" w:lineRule="auto"/>
        <w:jc w:val="both"/>
        <w:rPr>
          <w:b/>
          <w:bCs/>
        </w:rPr>
      </w:pPr>
      <w:r w:rsidRPr="00AB52D4">
        <w:rPr>
          <w:b/>
          <w:bCs/>
        </w:rPr>
        <w:t xml:space="preserve">4. DOS MATERIAIS DESPORTIVOS </w:t>
      </w:r>
    </w:p>
    <w:p w14:paraId="3A5367D1" w14:textId="308E6A2E" w:rsidR="00AB52D4" w:rsidRDefault="00AB52D4" w:rsidP="00033AA2">
      <w:pPr>
        <w:spacing w:line="276" w:lineRule="auto"/>
        <w:jc w:val="both"/>
      </w:pPr>
      <w:r w:rsidRPr="00AB52D4">
        <w:rPr>
          <w:b/>
          <w:bCs/>
        </w:rPr>
        <w:t>4.1</w:t>
      </w:r>
      <w:r w:rsidRPr="00AB52D4">
        <w:t xml:space="preserve">. É importante cada equipe trazer suas bolas próprias para utilizarem nos aquecimentos. </w:t>
      </w:r>
    </w:p>
    <w:p w14:paraId="3F30199C" w14:textId="0EEAA05B" w:rsidR="00AB52D4" w:rsidRDefault="00AB52D4" w:rsidP="00033AA2">
      <w:pPr>
        <w:spacing w:line="276" w:lineRule="auto"/>
        <w:jc w:val="both"/>
      </w:pPr>
      <w:r w:rsidRPr="00AB52D4">
        <w:rPr>
          <w:b/>
          <w:bCs/>
        </w:rPr>
        <w:t>4.2</w:t>
      </w:r>
      <w:r w:rsidRPr="00AB52D4">
        <w:t xml:space="preserve">. A equipe deverá estar devidamente uniformizada com logotipo de sua Entidade e suas camisas numeradas de acordo com as regras da modalidade e a numeração deverá estar de acordo com os nomes constantes na súmula. </w:t>
      </w:r>
    </w:p>
    <w:p w14:paraId="1D914C9A" w14:textId="358D716D" w:rsidR="00AB52D4" w:rsidRDefault="00AB52D4" w:rsidP="00033AA2">
      <w:pPr>
        <w:spacing w:line="276" w:lineRule="auto"/>
        <w:jc w:val="both"/>
      </w:pPr>
      <w:r w:rsidRPr="00AB52D4">
        <w:rPr>
          <w:b/>
          <w:bCs/>
        </w:rPr>
        <w:t>4.2.1.</w:t>
      </w:r>
      <w:r w:rsidRPr="00AB52D4">
        <w:t xml:space="preserve"> É obrigatório cada equipe levar dois ou mais uniformes com cores predominantes diferentes. </w:t>
      </w:r>
    </w:p>
    <w:p w14:paraId="3DF8B4EA" w14:textId="03AC3437" w:rsidR="00F95726" w:rsidRDefault="00AB52D4" w:rsidP="00033AA2">
      <w:pPr>
        <w:spacing w:line="276" w:lineRule="auto"/>
        <w:jc w:val="both"/>
      </w:pPr>
      <w:r w:rsidRPr="00AB52D4">
        <w:rPr>
          <w:b/>
          <w:bCs/>
        </w:rPr>
        <w:t>4.2.2</w:t>
      </w:r>
      <w:r w:rsidRPr="00AB52D4">
        <w:t>. E caso de equipes com uniformes de cores iguais, a equipe que estiver à direita da tabela (visitante) será obrigada a trocá-los, por até, no máximo, 10 (dez) minutos.</w:t>
      </w:r>
    </w:p>
    <w:p w14:paraId="1504D1BD" w14:textId="41DEE57A" w:rsidR="00AB52D4" w:rsidRDefault="00AB52D4" w:rsidP="00033AA2">
      <w:pPr>
        <w:spacing w:line="276" w:lineRule="auto"/>
        <w:jc w:val="both"/>
      </w:pPr>
      <w:r w:rsidRPr="00AB52D4">
        <w:rPr>
          <w:b/>
          <w:bCs/>
        </w:rPr>
        <w:t>4.3.</w:t>
      </w:r>
      <w:r w:rsidRPr="00AB52D4">
        <w:t xml:space="preserve"> Os surdoatletas e membros da Comissão Técnica devem usar equipamentos de acordo com a modalidade</w:t>
      </w:r>
      <w:r>
        <w:t>.</w:t>
      </w:r>
    </w:p>
    <w:p w14:paraId="3E5A10DA" w14:textId="377292B4" w:rsidR="00AB52D4" w:rsidRDefault="00AB52D4" w:rsidP="00033AA2">
      <w:pPr>
        <w:spacing w:line="276" w:lineRule="auto"/>
        <w:jc w:val="both"/>
      </w:pPr>
      <w:r w:rsidRPr="00AB52D4">
        <w:rPr>
          <w:b/>
          <w:bCs/>
        </w:rPr>
        <w:t>4.3.1.</w:t>
      </w:r>
      <w:r w:rsidRPr="00AB52D4">
        <w:t xml:space="preserve"> É obrigatório os atletas utilizarem caneleiras e tênis adequados para futsal. </w:t>
      </w:r>
    </w:p>
    <w:p w14:paraId="1EB98D7F" w14:textId="7F5CAE11" w:rsidR="00AB52D4" w:rsidRDefault="00AB52D4" w:rsidP="00033AA2">
      <w:pPr>
        <w:spacing w:line="276" w:lineRule="auto"/>
        <w:jc w:val="both"/>
      </w:pPr>
      <w:r w:rsidRPr="00AB52D4">
        <w:rPr>
          <w:b/>
          <w:bCs/>
        </w:rPr>
        <w:t>4.3.2.</w:t>
      </w:r>
      <w:r w:rsidRPr="00AB52D4">
        <w:t xml:space="preserve"> Ao goleiro surdo, é facultativo o uso de abrigo na sua parte inferior, desde que este não possua bolso, zíper, botões ou qualquer objeto contundente. </w:t>
      </w:r>
    </w:p>
    <w:p w14:paraId="7CCE2A57" w14:textId="6E6A346E" w:rsidR="00AB52D4" w:rsidRDefault="00AB52D4" w:rsidP="00033AA2">
      <w:pPr>
        <w:spacing w:line="276" w:lineRule="auto"/>
        <w:jc w:val="both"/>
      </w:pPr>
      <w:r w:rsidRPr="00AB52D4">
        <w:rPr>
          <w:b/>
          <w:bCs/>
        </w:rPr>
        <w:t>4.3.3.</w:t>
      </w:r>
      <w:r w:rsidRPr="00AB52D4">
        <w:t xml:space="preserve"> Os surdoatletas que necessitam usar óculos de grau durante as partidas, devem apresentar laudo médico comprovando tal necessidade e documento(s) que comprove que os óculos são fabricados com material adequado à prática esportiva, a fim de evitar ferimentos a si ou a terceiros. </w:t>
      </w:r>
    </w:p>
    <w:p w14:paraId="3A58AA1A" w14:textId="3A85022E" w:rsidR="00AB52D4" w:rsidRPr="00033AA2" w:rsidRDefault="00AB52D4" w:rsidP="00033AA2">
      <w:pPr>
        <w:spacing w:line="276" w:lineRule="auto"/>
        <w:jc w:val="both"/>
      </w:pPr>
      <w:r w:rsidRPr="00AB52D4">
        <w:rPr>
          <w:b/>
          <w:bCs/>
        </w:rPr>
        <w:t>4.3.4.</w:t>
      </w:r>
      <w:r w:rsidRPr="00AB52D4">
        <w:t xml:space="preserve"> Caso o surdoatleta ou membro técnico esteja com uniforme ou equipamento incorreto e/ou incompleto sofrerá punição com um cartão amarelo e, se não conseguir o uniforme/equipamento adequado será expulso da competição.</w:t>
      </w:r>
    </w:p>
    <w:p w14:paraId="137E63D5" w14:textId="18235674" w:rsidR="00AB52D4" w:rsidRPr="00AB52D4" w:rsidRDefault="00AB52D4" w:rsidP="00791928">
      <w:pPr>
        <w:spacing w:line="276" w:lineRule="auto"/>
        <w:jc w:val="both"/>
        <w:rPr>
          <w:b/>
          <w:bCs/>
        </w:rPr>
      </w:pPr>
      <w:r w:rsidRPr="00AB52D4">
        <w:rPr>
          <w:b/>
          <w:bCs/>
        </w:rPr>
        <w:t xml:space="preserve">5. PENALIDADES </w:t>
      </w:r>
    </w:p>
    <w:p w14:paraId="76D02C26" w14:textId="7777777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t>5.1.</w:t>
      </w:r>
      <w:r w:rsidRPr="00AB52D4">
        <w:t xml:space="preserve"> Sujeitar-se-á ao cumprimento de suspensão automática e, consequentemente, estará impossibilitado de participar na partida subsequente o surdoatleta que, na mesma competição, receber: </w:t>
      </w:r>
    </w:p>
    <w:p w14:paraId="0418A127" w14:textId="77777777" w:rsidR="00AB52D4" w:rsidRDefault="00AB52D4" w:rsidP="00AB52D4">
      <w:pPr>
        <w:spacing w:line="240" w:lineRule="auto"/>
        <w:jc w:val="both"/>
      </w:pPr>
      <w:r w:rsidRPr="00AB52D4">
        <w:t xml:space="preserve">a) 1 (um) cartão vermelho (expulsão), ou, </w:t>
      </w:r>
    </w:p>
    <w:p w14:paraId="025E09A3" w14:textId="2B3AA6AA" w:rsidR="00AB52D4" w:rsidRDefault="00AB52D4" w:rsidP="00AB52D4">
      <w:pPr>
        <w:spacing w:line="240" w:lineRule="auto"/>
        <w:jc w:val="both"/>
      </w:pPr>
      <w:r w:rsidRPr="00AB52D4">
        <w:t xml:space="preserve">b) 2 (dois) cartões amarelos (advertência). </w:t>
      </w:r>
    </w:p>
    <w:p w14:paraId="46BD122E" w14:textId="7777777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lastRenderedPageBreak/>
        <w:t>5.2.</w:t>
      </w:r>
      <w:r w:rsidRPr="00AB52D4">
        <w:t xml:space="preserve"> Os efeitos dos cartões recebidos e o cumprimento da suspensão automática independe de comunicação ou notificação oficial da Comissão Supervisora, sendo seu controle de responsabilidade exclusiva das equipes disputantes da competição. </w:t>
      </w:r>
    </w:p>
    <w:p w14:paraId="68303FF6" w14:textId="77D6128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t>5.3.</w:t>
      </w:r>
      <w:r w:rsidRPr="00AB52D4">
        <w:t xml:space="preserve"> Se o mesmo atleta, em determinado momento da competição, acumular 2 (dois) cartões amarelos (em partidas diferentes) e mais 1 (um) vermelho, cumprirá, automaticamente, a suspensão por uma partida subsequente. </w:t>
      </w:r>
    </w:p>
    <w:p w14:paraId="3A99DD1C" w14:textId="7777777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t>5.4.</w:t>
      </w:r>
      <w:r w:rsidRPr="00AB52D4">
        <w:t xml:space="preserve"> Igualmente sujeitar-se-ão à suspensão automática e estará, consequentemente, impossibilitado de participar da partida subsequente o membro da Comissão Técnica que for expulso na partida anterior, da mesma competição. </w:t>
      </w:r>
    </w:p>
    <w:p w14:paraId="76B646E7" w14:textId="7777777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t>5.5</w:t>
      </w:r>
      <w:r w:rsidRPr="00AB52D4">
        <w:t xml:space="preserve">. A suspensão automática é de natureza regulamentar e administrativa, tendo eficácia e execução imediata e, o seu obrigatório cumprimento não se subordina à eventual decisão liminar, ou, resultado de julgamento a que for submetido o surdoatleta ou o membro da Comissão Técnica na esfera da Justiça Desportiva. </w:t>
      </w:r>
    </w:p>
    <w:p w14:paraId="060CC09D" w14:textId="7777777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t>5.6.</w:t>
      </w:r>
      <w:r w:rsidRPr="00AB52D4">
        <w:t xml:space="preserve"> As suspensões automáticas decorrentes de expulsões de membros de comissão técnica ou surdoatletas não serão progressivamente ampliadas a cada reincidência. </w:t>
      </w:r>
    </w:p>
    <w:p w14:paraId="3D3E224A" w14:textId="7777777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t>5.7</w:t>
      </w:r>
      <w:r w:rsidRPr="00AB52D4">
        <w:t xml:space="preserve">. O registro, soma e aplicação das penalidades recebidas, através de cartões amarelos e vermelhos, dura toda a competição, não sendo reiniciada em cada fase. </w:t>
      </w:r>
    </w:p>
    <w:p w14:paraId="62B60F98" w14:textId="77777777" w:rsidR="00AB52D4" w:rsidRDefault="00AB52D4" w:rsidP="00791928">
      <w:pPr>
        <w:spacing w:line="276" w:lineRule="auto"/>
        <w:jc w:val="both"/>
      </w:pPr>
      <w:r w:rsidRPr="00AB52D4">
        <w:rPr>
          <w:b/>
          <w:bCs/>
        </w:rPr>
        <w:t>5.8.</w:t>
      </w:r>
      <w:r w:rsidRPr="00AB52D4">
        <w:t xml:space="preserve"> A equipe que utilizar surdoatleta irregular em qualquer partida no evento sujeitar-se-á às seguintes consequências: </w:t>
      </w:r>
    </w:p>
    <w:p w14:paraId="5F832BBC" w14:textId="77777777" w:rsidR="00AB52D4" w:rsidRDefault="00AB52D4" w:rsidP="00AB52D4">
      <w:pPr>
        <w:spacing w:line="240" w:lineRule="auto"/>
        <w:jc w:val="both"/>
      </w:pPr>
      <w:r w:rsidRPr="00AB52D4">
        <w:t xml:space="preserve">a) Perda da partida por W.O. pela equipe infratora; </w:t>
      </w:r>
    </w:p>
    <w:p w14:paraId="7D255884" w14:textId="77777777" w:rsidR="00AB52D4" w:rsidRDefault="00AB52D4" w:rsidP="00AB52D4">
      <w:pPr>
        <w:spacing w:line="240" w:lineRule="auto"/>
        <w:jc w:val="both"/>
      </w:pPr>
      <w:r w:rsidRPr="00AB52D4">
        <w:t xml:space="preserve">b) Perda automática de três pontos pela equipe infratora; </w:t>
      </w:r>
    </w:p>
    <w:p w14:paraId="626A8887" w14:textId="4631BCD0" w:rsidR="00791928" w:rsidRDefault="00AB52D4" w:rsidP="00AB52D4">
      <w:pPr>
        <w:spacing w:line="240" w:lineRule="auto"/>
        <w:jc w:val="both"/>
      </w:pPr>
      <w:r w:rsidRPr="00AB52D4">
        <w:t>c) Em se tratando de partida das Fases Decisivas (Semifinal ou Final), a equipe será desclassificada da competição;</w:t>
      </w:r>
    </w:p>
    <w:p w14:paraId="5C07B07C" w14:textId="43A80A6A" w:rsidR="00C03EF3" w:rsidRPr="00C03EF3" w:rsidRDefault="00C03EF3" w:rsidP="00C03EF3">
      <w:pPr>
        <w:spacing w:line="240" w:lineRule="auto"/>
        <w:jc w:val="center"/>
        <w:rPr>
          <w:b/>
          <w:bCs/>
        </w:rPr>
      </w:pPr>
      <w:r w:rsidRPr="00C03EF3">
        <w:rPr>
          <w:b/>
          <w:bCs/>
        </w:rPr>
        <w:t>SEÇÃO III – DAS PROIBIÇÕES</w:t>
      </w:r>
    </w:p>
    <w:p w14:paraId="57CF5967" w14:textId="77777777" w:rsidR="00C03EF3" w:rsidRDefault="00C03EF3" w:rsidP="00AB52D4">
      <w:pPr>
        <w:spacing w:line="240" w:lineRule="auto"/>
        <w:jc w:val="both"/>
      </w:pPr>
      <w:r w:rsidRPr="00C03EF3">
        <w:rPr>
          <w:b/>
          <w:bCs/>
        </w:rPr>
        <w:t>5.9.</w:t>
      </w:r>
      <w:r w:rsidRPr="00C03EF3">
        <w:t xml:space="preserve"> </w:t>
      </w:r>
      <w:r>
        <w:t xml:space="preserve">Fica determinado a </w:t>
      </w:r>
      <w:r w:rsidRPr="00C03EF3">
        <w:t>proibição do consumo de cigarros, bebidas alcoólicas, outras drogas</w:t>
      </w:r>
      <w:r>
        <w:t xml:space="preserve"> nas dependências dos ginásios.</w:t>
      </w:r>
    </w:p>
    <w:p w14:paraId="525ADDC0" w14:textId="65547E49" w:rsidR="00C03EF3" w:rsidRDefault="00C03EF3" w:rsidP="00AB52D4">
      <w:pPr>
        <w:spacing w:line="240" w:lineRule="auto"/>
        <w:jc w:val="both"/>
      </w:pPr>
      <w:r w:rsidRPr="00C03EF3">
        <w:rPr>
          <w:b/>
          <w:bCs/>
        </w:rPr>
        <w:t>5.10.</w:t>
      </w:r>
      <w:r w:rsidRPr="00C03EF3">
        <w:t xml:space="preserve"> </w:t>
      </w:r>
      <w:r>
        <w:t>A</w:t>
      </w:r>
      <w:r w:rsidRPr="00C03EF3">
        <w:t>os surdoatletas, é expressamente proibido o uso de aparelhos auditivos e/ou implante coclear, brincos, pulseiras, colares, anéis e outros</w:t>
      </w:r>
      <w:r>
        <w:t xml:space="preserve"> </w:t>
      </w:r>
      <w:r w:rsidRPr="00C03EF3">
        <w:t>que possam oferecer o risco de lesão. Ou seja, é proibido usar qualquer objeto que possa causar contusão aos jogadores ou que deem vantagem artificial sobre o adversário. Parágrafo único. Os jogadores podem usar óculos especiais por sua própria responsabilidade.</w:t>
      </w:r>
    </w:p>
    <w:p w14:paraId="12371610" w14:textId="7EBD8A8B" w:rsidR="00C03EF3" w:rsidRPr="00C03EF3" w:rsidRDefault="00C03EF3" w:rsidP="00AB52D4">
      <w:pPr>
        <w:spacing w:line="240" w:lineRule="auto"/>
        <w:jc w:val="both"/>
        <w:rPr>
          <w:b/>
          <w:bCs/>
        </w:rPr>
      </w:pPr>
      <w:r w:rsidRPr="00C03EF3">
        <w:rPr>
          <w:b/>
          <w:bCs/>
        </w:rPr>
        <w:t xml:space="preserve">6. DA PREMIAÇÃO </w:t>
      </w:r>
    </w:p>
    <w:p w14:paraId="6A7C8CBE" w14:textId="47305167" w:rsidR="00C03EF3" w:rsidRDefault="00C03EF3" w:rsidP="00AB52D4">
      <w:pPr>
        <w:spacing w:line="240" w:lineRule="auto"/>
        <w:jc w:val="both"/>
      </w:pPr>
      <w:r w:rsidRPr="00C03EF3">
        <w:rPr>
          <w:b/>
          <w:bCs/>
        </w:rPr>
        <w:t>6.1</w:t>
      </w:r>
      <w:r w:rsidRPr="00C03EF3">
        <w:t xml:space="preserve">. O evento esportivo em tela terá premiação com troféus e medalhas de 1º, 2º e 3º lugares. </w:t>
      </w:r>
    </w:p>
    <w:p w14:paraId="57A55E33" w14:textId="0B12F8B2" w:rsidR="00C03EF3" w:rsidRDefault="00C03EF3" w:rsidP="00AB52D4">
      <w:pPr>
        <w:spacing w:line="240" w:lineRule="auto"/>
        <w:jc w:val="both"/>
      </w:pPr>
      <w:r w:rsidRPr="00C03EF3">
        <w:rPr>
          <w:b/>
          <w:bCs/>
        </w:rPr>
        <w:lastRenderedPageBreak/>
        <w:t>6.2</w:t>
      </w:r>
      <w:r w:rsidRPr="00C03EF3">
        <w:t xml:space="preserve">. Será oferecida premiação para os surdoatletas que se destacaram na competição: artilheiro, </w:t>
      </w:r>
      <w:r>
        <w:t>e</w:t>
      </w:r>
      <w:r w:rsidRPr="00C03EF3">
        <w:t xml:space="preserve"> goleiro</w:t>
      </w:r>
      <w:r>
        <w:t xml:space="preserve"> menos vazado.</w:t>
      </w:r>
    </w:p>
    <w:p w14:paraId="0E5D0F12" w14:textId="77777777" w:rsidR="00C03EF3" w:rsidRDefault="00C03EF3" w:rsidP="00AB52D4">
      <w:pPr>
        <w:spacing w:line="240" w:lineRule="auto"/>
        <w:jc w:val="both"/>
      </w:pPr>
      <w:r w:rsidRPr="00C03EF3">
        <w:rPr>
          <w:b/>
          <w:bCs/>
        </w:rPr>
        <w:t>6.2.1.</w:t>
      </w:r>
      <w:r w:rsidRPr="00C03EF3">
        <w:t xml:space="preserve"> Será considerado o artilheiro aquele com obtiver mais gols durante toda a competição. Em caso de empate, o surdoatleta será vencedor que obtiver: </w:t>
      </w:r>
    </w:p>
    <w:p w14:paraId="630A55DA" w14:textId="77777777" w:rsidR="00C03EF3" w:rsidRDefault="00C03EF3" w:rsidP="00C03EF3">
      <w:pPr>
        <w:spacing w:line="240" w:lineRule="auto"/>
        <w:jc w:val="both"/>
      </w:pPr>
      <w:r w:rsidRPr="00C03EF3">
        <w:t xml:space="preserve">a) Menor número de cartões vermelhos recebidos em todas as partidas; </w:t>
      </w:r>
    </w:p>
    <w:p w14:paraId="0B66F69E" w14:textId="77777777" w:rsidR="00C03EF3" w:rsidRDefault="00C03EF3" w:rsidP="00C03EF3">
      <w:pPr>
        <w:spacing w:line="240" w:lineRule="auto"/>
        <w:jc w:val="both"/>
      </w:pPr>
      <w:r w:rsidRPr="00C03EF3">
        <w:t xml:space="preserve">b) Menor número de cartões amarelos recebidos em todas as partidas; </w:t>
      </w:r>
    </w:p>
    <w:p w14:paraId="5F6AE56D" w14:textId="77777777" w:rsidR="00C03EF3" w:rsidRDefault="00C03EF3" w:rsidP="00C03EF3">
      <w:pPr>
        <w:spacing w:line="240" w:lineRule="auto"/>
        <w:jc w:val="both"/>
      </w:pPr>
      <w:r w:rsidRPr="00C03EF3">
        <w:t xml:space="preserve">c) Equipe com melhor colocação geral; </w:t>
      </w:r>
    </w:p>
    <w:p w14:paraId="7A93BBA6" w14:textId="77777777" w:rsidR="00C03EF3" w:rsidRDefault="00C03EF3" w:rsidP="00C03EF3">
      <w:pPr>
        <w:spacing w:line="240" w:lineRule="auto"/>
        <w:jc w:val="both"/>
      </w:pPr>
      <w:r w:rsidRPr="00C03EF3">
        <w:t xml:space="preserve">d) Idade mais velha. </w:t>
      </w:r>
    </w:p>
    <w:p w14:paraId="2FE179A6" w14:textId="77777777" w:rsidR="00C03EF3" w:rsidRDefault="00C03EF3" w:rsidP="00C03EF3">
      <w:pPr>
        <w:spacing w:line="240" w:lineRule="auto"/>
        <w:jc w:val="both"/>
      </w:pPr>
      <w:r w:rsidRPr="00C03EF3">
        <w:rPr>
          <w:b/>
          <w:bCs/>
        </w:rPr>
        <w:t>6.2.2.</w:t>
      </w:r>
      <w:r w:rsidRPr="00C03EF3">
        <w:t xml:space="preserve"> Será considerado o melhor goleiro aquele que </w:t>
      </w:r>
      <w:r>
        <w:t xml:space="preserve">sofrer menos gols durante toda a competição. </w:t>
      </w:r>
      <w:r w:rsidRPr="00C03EF3">
        <w:t xml:space="preserve">Em caso de empate, o surdoatleta será vencedor que obtiver: </w:t>
      </w:r>
    </w:p>
    <w:p w14:paraId="7804A420" w14:textId="77777777" w:rsidR="00C03EF3" w:rsidRDefault="00C03EF3" w:rsidP="00C03EF3">
      <w:pPr>
        <w:spacing w:line="240" w:lineRule="auto"/>
        <w:jc w:val="both"/>
      </w:pPr>
      <w:r w:rsidRPr="00C03EF3">
        <w:t xml:space="preserve">a) Menor número de cartões vermelhos recebidos em todas as partidas; </w:t>
      </w:r>
    </w:p>
    <w:p w14:paraId="6519631F" w14:textId="77777777" w:rsidR="00C03EF3" w:rsidRDefault="00C03EF3" w:rsidP="00C03EF3">
      <w:pPr>
        <w:spacing w:line="240" w:lineRule="auto"/>
        <w:jc w:val="both"/>
      </w:pPr>
      <w:r w:rsidRPr="00C03EF3">
        <w:t xml:space="preserve">b) Menor número de cartões amarelos recebidos em todas as partidas; </w:t>
      </w:r>
    </w:p>
    <w:p w14:paraId="19FC9413" w14:textId="77777777" w:rsidR="00C03EF3" w:rsidRDefault="00C03EF3" w:rsidP="00C03EF3">
      <w:pPr>
        <w:spacing w:line="240" w:lineRule="auto"/>
        <w:jc w:val="both"/>
      </w:pPr>
      <w:r w:rsidRPr="00C03EF3">
        <w:t xml:space="preserve">c) Equipe com melhor colocação geral; </w:t>
      </w:r>
    </w:p>
    <w:p w14:paraId="09C96164" w14:textId="77777777" w:rsidR="00C03EF3" w:rsidRDefault="00C03EF3" w:rsidP="00C03EF3">
      <w:pPr>
        <w:spacing w:line="240" w:lineRule="auto"/>
        <w:jc w:val="both"/>
      </w:pPr>
      <w:r w:rsidRPr="00C03EF3">
        <w:t xml:space="preserve">d) Idade mais velha. </w:t>
      </w:r>
    </w:p>
    <w:p w14:paraId="5244EDA7" w14:textId="639614C7" w:rsidR="00C03EF3" w:rsidRDefault="00C03EF3" w:rsidP="00AB52D4">
      <w:pPr>
        <w:spacing w:line="240" w:lineRule="auto"/>
        <w:jc w:val="both"/>
      </w:pPr>
      <w:r w:rsidRPr="00C03EF3">
        <w:rPr>
          <w:b/>
          <w:bCs/>
        </w:rPr>
        <w:t>6.3.</w:t>
      </w:r>
      <w:r w:rsidRPr="00C03EF3">
        <w:t xml:space="preserve"> O cerimonial de premiação da entrega das premiações será efetuado no local do evento, ao final da competição. </w:t>
      </w:r>
    </w:p>
    <w:p w14:paraId="4E7915E1" w14:textId="0685B387" w:rsidR="00C03EF3" w:rsidRDefault="00C03EF3" w:rsidP="00AB52D4">
      <w:pPr>
        <w:spacing w:line="240" w:lineRule="auto"/>
        <w:jc w:val="both"/>
      </w:pPr>
      <w:r w:rsidRPr="00C03EF3">
        <w:rPr>
          <w:b/>
          <w:bCs/>
        </w:rPr>
        <w:t>Parágrafo único.</w:t>
      </w:r>
      <w:r w:rsidRPr="00C03EF3">
        <w:t xml:space="preserve"> Na premiação, as equipes vencedoras e surdoatletas em destaque deverão estar uniformizados.</w:t>
      </w:r>
    </w:p>
    <w:p w14:paraId="3C90ED89" w14:textId="71AF2217" w:rsidR="00C03EF3" w:rsidRDefault="00C03EF3" w:rsidP="00AB52D4">
      <w:pPr>
        <w:spacing w:line="240" w:lineRule="auto"/>
        <w:jc w:val="both"/>
        <w:rPr>
          <w:b/>
          <w:bCs/>
        </w:rPr>
      </w:pPr>
      <w:r w:rsidRPr="00C03EF3">
        <w:rPr>
          <w:b/>
          <w:bCs/>
        </w:rPr>
        <w:t>7. DISPOSIÇÕES FINAIS</w:t>
      </w:r>
    </w:p>
    <w:p w14:paraId="38E85AAE" w14:textId="77777777" w:rsidR="00755357" w:rsidRDefault="00C03EF3" w:rsidP="00AB52D4">
      <w:pPr>
        <w:spacing w:line="240" w:lineRule="auto"/>
        <w:jc w:val="both"/>
      </w:pPr>
      <w:r w:rsidRPr="00755357">
        <w:rPr>
          <w:b/>
          <w:bCs/>
        </w:rPr>
        <w:t>7.1.</w:t>
      </w:r>
      <w:r w:rsidRPr="00C03EF3">
        <w:t xml:space="preserve"> As equipes serão responsáveis pela disciplina dentro e/ou fora dos locais de competição. </w:t>
      </w:r>
    </w:p>
    <w:p w14:paraId="5F354E30" w14:textId="77777777" w:rsidR="00755357" w:rsidRDefault="00C03EF3" w:rsidP="00AB52D4">
      <w:pPr>
        <w:spacing w:line="240" w:lineRule="auto"/>
        <w:jc w:val="both"/>
      </w:pPr>
      <w:r w:rsidRPr="00755357">
        <w:rPr>
          <w:b/>
          <w:bCs/>
        </w:rPr>
        <w:t>7.</w:t>
      </w:r>
      <w:r w:rsidR="00755357" w:rsidRPr="00755357">
        <w:rPr>
          <w:b/>
          <w:bCs/>
        </w:rPr>
        <w:t>2</w:t>
      </w:r>
      <w:r w:rsidRPr="00755357">
        <w:rPr>
          <w:b/>
          <w:bCs/>
        </w:rPr>
        <w:t>.</w:t>
      </w:r>
      <w:r w:rsidRPr="00C03EF3">
        <w:t xml:space="preserve"> A FDSP não se responsabilizará por prejuízos de qualquer natureza ocorridos ou ocasionados a surdoatletas, equipamentos, materiais e/ou terceiros, no decorrer do evento. </w:t>
      </w:r>
    </w:p>
    <w:p w14:paraId="74271EED" w14:textId="77777777" w:rsidR="00755357" w:rsidRDefault="00C03EF3" w:rsidP="00AB52D4">
      <w:pPr>
        <w:spacing w:line="240" w:lineRule="auto"/>
        <w:jc w:val="both"/>
      </w:pPr>
      <w:r w:rsidRPr="00755357">
        <w:rPr>
          <w:b/>
          <w:bCs/>
        </w:rPr>
        <w:t>7.</w:t>
      </w:r>
      <w:r w:rsidR="00755357" w:rsidRPr="00755357">
        <w:rPr>
          <w:b/>
          <w:bCs/>
        </w:rPr>
        <w:t>3</w:t>
      </w:r>
      <w:r w:rsidRPr="00755357">
        <w:rPr>
          <w:b/>
          <w:bCs/>
        </w:rPr>
        <w:t>.</w:t>
      </w:r>
      <w:r w:rsidRPr="00C03EF3">
        <w:t xml:space="preserve"> Este regulamento está sujeito a alterações. </w:t>
      </w:r>
    </w:p>
    <w:p w14:paraId="2A5A655B" w14:textId="608EAD89" w:rsidR="00755357" w:rsidRDefault="00C03EF3" w:rsidP="00AB52D4">
      <w:pPr>
        <w:spacing w:line="240" w:lineRule="auto"/>
        <w:jc w:val="both"/>
      </w:pPr>
      <w:r w:rsidRPr="00755357">
        <w:rPr>
          <w:b/>
          <w:bCs/>
        </w:rPr>
        <w:t>Parágrafo Único.</w:t>
      </w:r>
      <w:r w:rsidRPr="00C03EF3">
        <w:t xml:space="preserve"> Os casos omissos a este documento serão definidos/solucionados pela Comissão Organizadora</w:t>
      </w:r>
      <w:r w:rsidR="00755357">
        <w:t>.</w:t>
      </w:r>
      <w:r w:rsidRPr="00C03EF3">
        <w:t xml:space="preserve">  </w:t>
      </w:r>
    </w:p>
    <w:p w14:paraId="361D77A4" w14:textId="77777777" w:rsidR="00755357" w:rsidRDefault="00755357" w:rsidP="00AB52D4">
      <w:pPr>
        <w:spacing w:line="240" w:lineRule="auto"/>
        <w:jc w:val="both"/>
      </w:pPr>
    </w:p>
    <w:p w14:paraId="09296D5A" w14:textId="7C6336E3" w:rsidR="00755357" w:rsidRDefault="00755357" w:rsidP="00755357">
      <w:pPr>
        <w:spacing w:line="240" w:lineRule="auto"/>
        <w:jc w:val="center"/>
      </w:pPr>
      <w:r>
        <w:t>Ponta Grossa</w:t>
      </w:r>
      <w:r w:rsidR="00C03EF3" w:rsidRPr="00C03EF3">
        <w:t xml:space="preserve">, </w:t>
      </w:r>
      <w:r>
        <w:t>20</w:t>
      </w:r>
      <w:r w:rsidR="00C03EF3" w:rsidRPr="00C03EF3">
        <w:t xml:space="preserve"> de maio de 2025.</w:t>
      </w:r>
    </w:p>
    <w:p w14:paraId="3CE5BE38" w14:textId="77777777" w:rsidR="00755357" w:rsidRDefault="00755357" w:rsidP="00755357">
      <w:pPr>
        <w:spacing w:line="240" w:lineRule="auto"/>
        <w:jc w:val="center"/>
      </w:pPr>
    </w:p>
    <w:p w14:paraId="73D86A92" w14:textId="61B51B74" w:rsidR="00755357" w:rsidRDefault="00755357" w:rsidP="00755357">
      <w:pPr>
        <w:spacing w:line="240" w:lineRule="auto"/>
        <w:jc w:val="center"/>
      </w:pPr>
      <w:r>
        <w:t>Bruna Rafaele Bueno</w:t>
      </w:r>
    </w:p>
    <w:p w14:paraId="779E6339" w14:textId="77777777" w:rsidR="00755357" w:rsidRPr="00755357" w:rsidRDefault="00755357" w:rsidP="00755357">
      <w:pPr>
        <w:spacing w:line="240" w:lineRule="auto"/>
        <w:jc w:val="center"/>
        <w:rPr>
          <w:b/>
          <w:bCs/>
        </w:rPr>
      </w:pPr>
      <w:r w:rsidRPr="00755357">
        <w:rPr>
          <w:b/>
          <w:bCs/>
        </w:rPr>
        <w:t>Presidente</w:t>
      </w:r>
    </w:p>
    <w:p w14:paraId="4CEE43C5" w14:textId="52D5FF9E" w:rsidR="00C03EF3" w:rsidRDefault="00755357" w:rsidP="00755357">
      <w:pPr>
        <w:spacing w:line="240" w:lineRule="auto"/>
        <w:jc w:val="center"/>
        <w:rPr>
          <w:b/>
          <w:bCs/>
        </w:rPr>
      </w:pPr>
      <w:r w:rsidRPr="00755357">
        <w:rPr>
          <w:b/>
          <w:bCs/>
        </w:rPr>
        <w:t>Associação</w:t>
      </w:r>
      <w:r w:rsidR="00C03EF3" w:rsidRPr="00755357">
        <w:rPr>
          <w:b/>
          <w:bCs/>
        </w:rPr>
        <w:t xml:space="preserve"> de Surdos d</w:t>
      </w:r>
      <w:r w:rsidR="00125174">
        <w:rPr>
          <w:b/>
          <w:bCs/>
        </w:rPr>
        <w:t>e</w:t>
      </w:r>
      <w:r w:rsidR="00C03EF3" w:rsidRPr="00755357">
        <w:rPr>
          <w:b/>
          <w:bCs/>
        </w:rPr>
        <w:t xml:space="preserve"> P</w:t>
      </w:r>
      <w:r w:rsidR="00125174">
        <w:rPr>
          <w:b/>
          <w:bCs/>
        </w:rPr>
        <w:t>onta Grossa</w:t>
      </w:r>
      <w:r w:rsidR="00C03EF3" w:rsidRPr="00755357">
        <w:rPr>
          <w:b/>
          <w:bCs/>
        </w:rPr>
        <w:t xml:space="preserve"> – </w:t>
      </w:r>
      <w:r w:rsidRPr="00755357">
        <w:rPr>
          <w:b/>
          <w:bCs/>
        </w:rPr>
        <w:t>ASPG</w:t>
      </w:r>
    </w:p>
    <w:p w14:paraId="4755D913" w14:textId="77777777" w:rsidR="00755357" w:rsidRDefault="00755357" w:rsidP="00755357">
      <w:pPr>
        <w:spacing w:line="240" w:lineRule="auto"/>
        <w:jc w:val="center"/>
        <w:rPr>
          <w:b/>
          <w:bCs/>
        </w:rPr>
      </w:pPr>
    </w:p>
    <w:p w14:paraId="6041A43C" w14:textId="77777777" w:rsidR="00755357" w:rsidRDefault="00755357" w:rsidP="00755357">
      <w:pPr>
        <w:pStyle w:val="Ttulo1"/>
      </w:pPr>
      <w:r>
        <w:t>ANEXO 1 – FICHA DE INSCRIÇÃO</w:t>
      </w:r>
    </w:p>
    <w:p w14:paraId="3767FCBE" w14:textId="6674E5CA" w:rsidR="00372FE0" w:rsidRDefault="00755357" w:rsidP="00755357">
      <w:r>
        <w:t xml:space="preserve">(Deve ser preenchida e enviada para o e-mail: </w:t>
      </w:r>
      <w:r w:rsidR="00372FE0" w:rsidRPr="00A4445B">
        <w:rPr>
          <w:b/>
          <w:bCs/>
        </w:rPr>
        <w:t>aspg.surdos01@gmail.com</w:t>
      </w:r>
      <w:r w:rsidR="00372FE0">
        <w:t>)</w:t>
      </w:r>
    </w:p>
    <w:p w14:paraId="216761BB" w14:textId="06B70C85" w:rsidR="00755357" w:rsidRDefault="00755357" w:rsidP="00755357">
      <w:r>
        <w:t>Equipe: _________________________________________</w:t>
      </w:r>
    </w:p>
    <w:p w14:paraId="161D0EB0" w14:textId="77777777" w:rsidR="00755357" w:rsidRDefault="00755357" w:rsidP="00755357">
      <w:pPr>
        <w:pStyle w:val="Ttulo2"/>
      </w:pPr>
      <w:r>
        <w:t>DADOS DO RESPONSÁVEL PELA EQUIPE</w:t>
      </w:r>
    </w:p>
    <w:p w14:paraId="73C941E9" w14:textId="77777777" w:rsidR="00755357" w:rsidRDefault="00755357" w:rsidP="00755357">
      <w:r>
        <w:t>Nome completo: _____________________________________________</w:t>
      </w:r>
    </w:p>
    <w:p w14:paraId="0AF28EE5" w14:textId="77777777" w:rsidR="00755357" w:rsidRDefault="00755357" w:rsidP="00755357">
      <w:r>
        <w:t>CPF: _______________________________________________________</w:t>
      </w:r>
    </w:p>
    <w:p w14:paraId="1660956D" w14:textId="77777777" w:rsidR="00755357" w:rsidRDefault="00755357" w:rsidP="00755357">
      <w:r>
        <w:t>Telefone (com DDD): _________________________________________</w:t>
      </w:r>
    </w:p>
    <w:p w14:paraId="12512CD9" w14:textId="77777777" w:rsidR="00755357" w:rsidRDefault="00755357" w:rsidP="00755357">
      <w:r>
        <w:t>E-mail: _____________________________________________________</w:t>
      </w:r>
    </w:p>
    <w:p w14:paraId="4F3247CA" w14:textId="77777777" w:rsidR="00755357" w:rsidRDefault="00755357" w:rsidP="00755357">
      <w:pPr>
        <w:pStyle w:val="Ttulo2"/>
      </w:pPr>
      <w:r>
        <w:t>DADOS DOS ATLETAS (até 8 por equipe)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451"/>
        <w:gridCol w:w="4931"/>
        <w:gridCol w:w="1559"/>
        <w:gridCol w:w="1559"/>
      </w:tblGrid>
      <w:tr w:rsidR="00755357" w14:paraId="54587C1E" w14:textId="77777777" w:rsidTr="00755357">
        <w:trPr>
          <w:trHeight w:val="593"/>
        </w:trPr>
        <w:tc>
          <w:tcPr>
            <w:tcW w:w="451" w:type="dxa"/>
          </w:tcPr>
          <w:p w14:paraId="56F8EABF" w14:textId="77777777" w:rsidR="00755357" w:rsidRDefault="00755357" w:rsidP="007F00C9">
            <w:r>
              <w:t>Nº</w:t>
            </w:r>
          </w:p>
        </w:tc>
        <w:tc>
          <w:tcPr>
            <w:tcW w:w="4931" w:type="dxa"/>
          </w:tcPr>
          <w:p w14:paraId="26527D7A" w14:textId="77777777" w:rsidR="00755357" w:rsidRDefault="00755357" w:rsidP="007F00C9">
            <w:r>
              <w:t>Nome Completo do Atleta</w:t>
            </w:r>
          </w:p>
        </w:tc>
        <w:tc>
          <w:tcPr>
            <w:tcW w:w="1559" w:type="dxa"/>
          </w:tcPr>
          <w:p w14:paraId="45A46DDD" w14:textId="77777777" w:rsidR="00755357" w:rsidRDefault="00755357" w:rsidP="007F00C9">
            <w:r>
              <w:t>RG/Identidade</w:t>
            </w:r>
          </w:p>
        </w:tc>
        <w:tc>
          <w:tcPr>
            <w:tcW w:w="1559" w:type="dxa"/>
          </w:tcPr>
          <w:p w14:paraId="50178822" w14:textId="77777777" w:rsidR="00755357" w:rsidRDefault="00755357" w:rsidP="007F00C9">
            <w:r>
              <w:t>Data de Nascimento</w:t>
            </w:r>
          </w:p>
        </w:tc>
      </w:tr>
      <w:tr w:rsidR="00755357" w14:paraId="17E451D0" w14:textId="77777777" w:rsidTr="00755357">
        <w:trPr>
          <w:trHeight w:val="305"/>
        </w:trPr>
        <w:tc>
          <w:tcPr>
            <w:tcW w:w="451" w:type="dxa"/>
          </w:tcPr>
          <w:p w14:paraId="619E78E4" w14:textId="77777777" w:rsidR="00755357" w:rsidRDefault="00755357" w:rsidP="007F00C9">
            <w:r>
              <w:t>1</w:t>
            </w:r>
          </w:p>
        </w:tc>
        <w:tc>
          <w:tcPr>
            <w:tcW w:w="4931" w:type="dxa"/>
          </w:tcPr>
          <w:p w14:paraId="1790B58C" w14:textId="77777777" w:rsidR="00755357" w:rsidRDefault="00755357" w:rsidP="007F00C9"/>
        </w:tc>
        <w:tc>
          <w:tcPr>
            <w:tcW w:w="1559" w:type="dxa"/>
          </w:tcPr>
          <w:p w14:paraId="259172DC" w14:textId="77777777" w:rsidR="00755357" w:rsidRDefault="00755357" w:rsidP="007F00C9"/>
        </w:tc>
        <w:tc>
          <w:tcPr>
            <w:tcW w:w="1559" w:type="dxa"/>
          </w:tcPr>
          <w:p w14:paraId="57F021D6" w14:textId="77777777" w:rsidR="00755357" w:rsidRDefault="00755357" w:rsidP="007F00C9"/>
        </w:tc>
      </w:tr>
      <w:tr w:rsidR="00755357" w14:paraId="64CC2BE2" w14:textId="77777777" w:rsidTr="00755357">
        <w:trPr>
          <w:trHeight w:val="305"/>
        </w:trPr>
        <w:tc>
          <w:tcPr>
            <w:tcW w:w="451" w:type="dxa"/>
          </w:tcPr>
          <w:p w14:paraId="2D235841" w14:textId="77777777" w:rsidR="00755357" w:rsidRDefault="00755357" w:rsidP="007F00C9">
            <w:r>
              <w:t>2</w:t>
            </w:r>
          </w:p>
        </w:tc>
        <w:tc>
          <w:tcPr>
            <w:tcW w:w="4931" w:type="dxa"/>
          </w:tcPr>
          <w:p w14:paraId="3FFD783A" w14:textId="77777777" w:rsidR="00755357" w:rsidRDefault="00755357" w:rsidP="007F00C9"/>
        </w:tc>
        <w:tc>
          <w:tcPr>
            <w:tcW w:w="1559" w:type="dxa"/>
          </w:tcPr>
          <w:p w14:paraId="79FA0EE6" w14:textId="77777777" w:rsidR="00755357" w:rsidRDefault="00755357" w:rsidP="007F00C9"/>
        </w:tc>
        <w:tc>
          <w:tcPr>
            <w:tcW w:w="1559" w:type="dxa"/>
          </w:tcPr>
          <w:p w14:paraId="091A98DA" w14:textId="77777777" w:rsidR="00755357" w:rsidRDefault="00755357" w:rsidP="007F00C9"/>
        </w:tc>
      </w:tr>
      <w:tr w:rsidR="00755357" w14:paraId="3690226F" w14:textId="77777777" w:rsidTr="00755357">
        <w:trPr>
          <w:trHeight w:val="288"/>
        </w:trPr>
        <w:tc>
          <w:tcPr>
            <w:tcW w:w="451" w:type="dxa"/>
          </w:tcPr>
          <w:p w14:paraId="07BC584B" w14:textId="77777777" w:rsidR="00755357" w:rsidRDefault="00755357" w:rsidP="007F00C9">
            <w:r>
              <w:t>3</w:t>
            </w:r>
          </w:p>
        </w:tc>
        <w:tc>
          <w:tcPr>
            <w:tcW w:w="4931" w:type="dxa"/>
          </w:tcPr>
          <w:p w14:paraId="5F93EAE5" w14:textId="77777777" w:rsidR="00755357" w:rsidRDefault="00755357" w:rsidP="007F00C9"/>
        </w:tc>
        <w:tc>
          <w:tcPr>
            <w:tcW w:w="1559" w:type="dxa"/>
          </w:tcPr>
          <w:p w14:paraId="48A72F21" w14:textId="77777777" w:rsidR="00755357" w:rsidRDefault="00755357" w:rsidP="007F00C9"/>
        </w:tc>
        <w:tc>
          <w:tcPr>
            <w:tcW w:w="1559" w:type="dxa"/>
          </w:tcPr>
          <w:p w14:paraId="50C7D9F5" w14:textId="77777777" w:rsidR="00755357" w:rsidRDefault="00755357" w:rsidP="007F00C9"/>
        </w:tc>
      </w:tr>
      <w:tr w:rsidR="00755357" w14:paraId="4224D8C9" w14:textId="77777777" w:rsidTr="00755357">
        <w:trPr>
          <w:trHeight w:val="305"/>
        </w:trPr>
        <w:tc>
          <w:tcPr>
            <w:tcW w:w="451" w:type="dxa"/>
          </w:tcPr>
          <w:p w14:paraId="5285D88F" w14:textId="77777777" w:rsidR="00755357" w:rsidRDefault="00755357" w:rsidP="007F00C9">
            <w:r>
              <w:t>4</w:t>
            </w:r>
          </w:p>
        </w:tc>
        <w:tc>
          <w:tcPr>
            <w:tcW w:w="4931" w:type="dxa"/>
          </w:tcPr>
          <w:p w14:paraId="73D1D6CA" w14:textId="77777777" w:rsidR="00755357" w:rsidRDefault="00755357" w:rsidP="007F00C9"/>
        </w:tc>
        <w:tc>
          <w:tcPr>
            <w:tcW w:w="1559" w:type="dxa"/>
          </w:tcPr>
          <w:p w14:paraId="5429F25A" w14:textId="77777777" w:rsidR="00755357" w:rsidRDefault="00755357" w:rsidP="007F00C9"/>
        </w:tc>
        <w:tc>
          <w:tcPr>
            <w:tcW w:w="1559" w:type="dxa"/>
          </w:tcPr>
          <w:p w14:paraId="684340FB" w14:textId="77777777" w:rsidR="00755357" w:rsidRDefault="00755357" w:rsidP="007F00C9"/>
        </w:tc>
      </w:tr>
      <w:tr w:rsidR="00755357" w14:paraId="1FFE9848" w14:textId="77777777" w:rsidTr="00755357">
        <w:trPr>
          <w:trHeight w:val="288"/>
        </w:trPr>
        <w:tc>
          <w:tcPr>
            <w:tcW w:w="451" w:type="dxa"/>
          </w:tcPr>
          <w:p w14:paraId="1A9D6792" w14:textId="77777777" w:rsidR="00755357" w:rsidRDefault="00755357" w:rsidP="007F00C9">
            <w:r>
              <w:t>5</w:t>
            </w:r>
          </w:p>
        </w:tc>
        <w:tc>
          <w:tcPr>
            <w:tcW w:w="4931" w:type="dxa"/>
          </w:tcPr>
          <w:p w14:paraId="239B09A2" w14:textId="77777777" w:rsidR="00755357" w:rsidRDefault="00755357" w:rsidP="007F00C9"/>
        </w:tc>
        <w:tc>
          <w:tcPr>
            <w:tcW w:w="1559" w:type="dxa"/>
          </w:tcPr>
          <w:p w14:paraId="0DCD4B2B" w14:textId="77777777" w:rsidR="00755357" w:rsidRDefault="00755357" w:rsidP="007F00C9"/>
        </w:tc>
        <w:tc>
          <w:tcPr>
            <w:tcW w:w="1559" w:type="dxa"/>
          </w:tcPr>
          <w:p w14:paraId="17C976C2" w14:textId="77777777" w:rsidR="00755357" w:rsidRDefault="00755357" w:rsidP="007F00C9"/>
        </w:tc>
      </w:tr>
      <w:tr w:rsidR="00755357" w14:paraId="447ABDB2" w14:textId="77777777" w:rsidTr="00755357">
        <w:trPr>
          <w:trHeight w:val="305"/>
        </w:trPr>
        <w:tc>
          <w:tcPr>
            <w:tcW w:w="451" w:type="dxa"/>
          </w:tcPr>
          <w:p w14:paraId="0524BA95" w14:textId="77777777" w:rsidR="00755357" w:rsidRDefault="00755357" w:rsidP="007F00C9">
            <w:r>
              <w:t>6</w:t>
            </w:r>
          </w:p>
        </w:tc>
        <w:tc>
          <w:tcPr>
            <w:tcW w:w="4931" w:type="dxa"/>
          </w:tcPr>
          <w:p w14:paraId="6D1690FC" w14:textId="77777777" w:rsidR="00755357" w:rsidRDefault="00755357" w:rsidP="007F00C9"/>
        </w:tc>
        <w:tc>
          <w:tcPr>
            <w:tcW w:w="1559" w:type="dxa"/>
          </w:tcPr>
          <w:p w14:paraId="15C50FDB" w14:textId="77777777" w:rsidR="00755357" w:rsidRDefault="00755357" w:rsidP="007F00C9"/>
        </w:tc>
        <w:tc>
          <w:tcPr>
            <w:tcW w:w="1559" w:type="dxa"/>
          </w:tcPr>
          <w:p w14:paraId="43FE0539" w14:textId="77777777" w:rsidR="00755357" w:rsidRDefault="00755357" w:rsidP="007F00C9"/>
        </w:tc>
      </w:tr>
      <w:tr w:rsidR="00755357" w14:paraId="7EEC9CC8" w14:textId="77777777" w:rsidTr="00755357">
        <w:trPr>
          <w:trHeight w:val="288"/>
        </w:trPr>
        <w:tc>
          <w:tcPr>
            <w:tcW w:w="451" w:type="dxa"/>
          </w:tcPr>
          <w:p w14:paraId="33CC3F77" w14:textId="77777777" w:rsidR="00755357" w:rsidRDefault="00755357" w:rsidP="007F00C9">
            <w:r>
              <w:t>7</w:t>
            </w:r>
          </w:p>
        </w:tc>
        <w:tc>
          <w:tcPr>
            <w:tcW w:w="4931" w:type="dxa"/>
          </w:tcPr>
          <w:p w14:paraId="3DAB94FE" w14:textId="77777777" w:rsidR="00755357" w:rsidRDefault="00755357" w:rsidP="007F00C9"/>
        </w:tc>
        <w:tc>
          <w:tcPr>
            <w:tcW w:w="1559" w:type="dxa"/>
          </w:tcPr>
          <w:p w14:paraId="7A7FA92A" w14:textId="77777777" w:rsidR="00755357" w:rsidRDefault="00755357" w:rsidP="007F00C9"/>
        </w:tc>
        <w:tc>
          <w:tcPr>
            <w:tcW w:w="1559" w:type="dxa"/>
          </w:tcPr>
          <w:p w14:paraId="0E89A8BF" w14:textId="77777777" w:rsidR="00755357" w:rsidRDefault="00755357" w:rsidP="007F00C9"/>
        </w:tc>
      </w:tr>
      <w:tr w:rsidR="00755357" w14:paraId="1BCCB0D5" w14:textId="77777777" w:rsidTr="00755357">
        <w:trPr>
          <w:trHeight w:val="305"/>
        </w:trPr>
        <w:tc>
          <w:tcPr>
            <w:tcW w:w="451" w:type="dxa"/>
          </w:tcPr>
          <w:p w14:paraId="56479905" w14:textId="77777777" w:rsidR="00755357" w:rsidRDefault="00755357" w:rsidP="007F00C9">
            <w:r>
              <w:t>8</w:t>
            </w:r>
          </w:p>
        </w:tc>
        <w:tc>
          <w:tcPr>
            <w:tcW w:w="4931" w:type="dxa"/>
          </w:tcPr>
          <w:p w14:paraId="13C6321B" w14:textId="77777777" w:rsidR="00755357" w:rsidRDefault="00755357" w:rsidP="007F00C9"/>
        </w:tc>
        <w:tc>
          <w:tcPr>
            <w:tcW w:w="1559" w:type="dxa"/>
          </w:tcPr>
          <w:p w14:paraId="357CEEC1" w14:textId="77777777" w:rsidR="00755357" w:rsidRDefault="00755357" w:rsidP="007F00C9"/>
        </w:tc>
        <w:tc>
          <w:tcPr>
            <w:tcW w:w="1559" w:type="dxa"/>
          </w:tcPr>
          <w:p w14:paraId="14E03DC1" w14:textId="77777777" w:rsidR="00755357" w:rsidRDefault="00755357" w:rsidP="007F00C9"/>
        </w:tc>
      </w:tr>
      <w:tr w:rsidR="002533F5" w14:paraId="7A97C81F" w14:textId="77777777" w:rsidTr="00755357">
        <w:trPr>
          <w:trHeight w:val="305"/>
        </w:trPr>
        <w:tc>
          <w:tcPr>
            <w:tcW w:w="451" w:type="dxa"/>
          </w:tcPr>
          <w:p w14:paraId="428D891B" w14:textId="0FDC6116" w:rsidR="002533F5" w:rsidRDefault="002533F5" w:rsidP="007F00C9">
            <w:r>
              <w:t>9</w:t>
            </w:r>
          </w:p>
        </w:tc>
        <w:tc>
          <w:tcPr>
            <w:tcW w:w="4931" w:type="dxa"/>
          </w:tcPr>
          <w:p w14:paraId="4AD1A76D" w14:textId="77777777" w:rsidR="002533F5" w:rsidRDefault="002533F5" w:rsidP="007F00C9"/>
        </w:tc>
        <w:tc>
          <w:tcPr>
            <w:tcW w:w="1559" w:type="dxa"/>
          </w:tcPr>
          <w:p w14:paraId="6810D989" w14:textId="77777777" w:rsidR="002533F5" w:rsidRDefault="002533F5" w:rsidP="007F00C9"/>
        </w:tc>
        <w:tc>
          <w:tcPr>
            <w:tcW w:w="1559" w:type="dxa"/>
          </w:tcPr>
          <w:p w14:paraId="69764DE9" w14:textId="77777777" w:rsidR="002533F5" w:rsidRDefault="002533F5" w:rsidP="007F00C9"/>
        </w:tc>
      </w:tr>
      <w:tr w:rsidR="002533F5" w14:paraId="6F46F2C5" w14:textId="77777777" w:rsidTr="00755357">
        <w:trPr>
          <w:trHeight w:val="305"/>
        </w:trPr>
        <w:tc>
          <w:tcPr>
            <w:tcW w:w="451" w:type="dxa"/>
          </w:tcPr>
          <w:p w14:paraId="380ED864" w14:textId="57818CD9" w:rsidR="002533F5" w:rsidRDefault="002533F5" w:rsidP="007F00C9">
            <w:r>
              <w:t>10</w:t>
            </w:r>
          </w:p>
        </w:tc>
        <w:tc>
          <w:tcPr>
            <w:tcW w:w="4931" w:type="dxa"/>
          </w:tcPr>
          <w:p w14:paraId="2C905729" w14:textId="77777777" w:rsidR="002533F5" w:rsidRDefault="002533F5" w:rsidP="007F00C9"/>
        </w:tc>
        <w:tc>
          <w:tcPr>
            <w:tcW w:w="1559" w:type="dxa"/>
          </w:tcPr>
          <w:p w14:paraId="386C89C6" w14:textId="77777777" w:rsidR="002533F5" w:rsidRDefault="002533F5" w:rsidP="007F00C9"/>
        </w:tc>
        <w:tc>
          <w:tcPr>
            <w:tcW w:w="1559" w:type="dxa"/>
          </w:tcPr>
          <w:p w14:paraId="36EE4E84" w14:textId="77777777" w:rsidR="002533F5" w:rsidRDefault="002533F5" w:rsidP="007F00C9"/>
        </w:tc>
      </w:tr>
      <w:tr w:rsidR="002533F5" w14:paraId="5BECB89A" w14:textId="77777777" w:rsidTr="00755357">
        <w:trPr>
          <w:trHeight w:val="305"/>
        </w:trPr>
        <w:tc>
          <w:tcPr>
            <w:tcW w:w="451" w:type="dxa"/>
          </w:tcPr>
          <w:p w14:paraId="762CF053" w14:textId="078B3D6A" w:rsidR="002533F5" w:rsidRDefault="002533F5" w:rsidP="007F00C9">
            <w:r>
              <w:t>11</w:t>
            </w:r>
          </w:p>
        </w:tc>
        <w:tc>
          <w:tcPr>
            <w:tcW w:w="4931" w:type="dxa"/>
          </w:tcPr>
          <w:p w14:paraId="350C9BA3" w14:textId="77777777" w:rsidR="002533F5" w:rsidRDefault="002533F5" w:rsidP="007F00C9"/>
        </w:tc>
        <w:tc>
          <w:tcPr>
            <w:tcW w:w="1559" w:type="dxa"/>
          </w:tcPr>
          <w:p w14:paraId="3FBB7CE1" w14:textId="77777777" w:rsidR="002533F5" w:rsidRDefault="002533F5" w:rsidP="007F00C9"/>
        </w:tc>
        <w:tc>
          <w:tcPr>
            <w:tcW w:w="1559" w:type="dxa"/>
          </w:tcPr>
          <w:p w14:paraId="16B29437" w14:textId="77777777" w:rsidR="002533F5" w:rsidRDefault="002533F5" w:rsidP="007F00C9"/>
        </w:tc>
      </w:tr>
      <w:tr w:rsidR="002533F5" w14:paraId="63FCA58C" w14:textId="77777777" w:rsidTr="00755357">
        <w:trPr>
          <w:trHeight w:val="305"/>
        </w:trPr>
        <w:tc>
          <w:tcPr>
            <w:tcW w:w="451" w:type="dxa"/>
          </w:tcPr>
          <w:p w14:paraId="39FE8D84" w14:textId="6D06271D" w:rsidR="002533F5" w:rsidRDefault="002533F5" w:rsidP="007F00C9">
            <w:r>
              <w:t>12</w:t>
            </w:r>
          </w:p>
        </w:tc>
        <w:tc>
          <w:tcPr>
            <w:tcW w:w="4931" w:type="dxa"/>
          </w:tcPr>
          <w:p w14:paraId="7587DF49" w14:textId="77777777" w:rsidR="002533F5" w:rsidRDefault="002533F5" w:rsidP="007F00C9"/>
        </w:tc>
        <w:tc>
          <w:tcPr>
            <w:tcW w:w="1559" w:type="dxa"/>
          </w:tcPr>
          <w:p w14:paraId="788DE7A8" w14:textId="77777777" w:rsidR="002533F5" w:rsidRDefault="002533F5" w:rsidP="007F00C9"/>
        </w:tc>
        <w:tc>
          <w:tcPr>
            <w:tcW w:w="1559" w:type="dxa"/>
          </w:tcPr>
          <w:p w14:paraId="76FD06D9" w14:textId="77777777" w:rsidR="002533F5" w:rsidRDefault="002533F5" w:rsidP="007F00C9"/>
        </w:tc>
      </w:tr>
    </w:tbl>
    <w:p w14:paraId="16A88C4F" w14:textId="77777777" w:rsidR="00755357" w:rsidRDefault="00755357" w:rsidP="00755357">
      <w:r>
        <w:br/>
        <w:t>DECLARAÇÃO DO RESPONSÁVEL:</w:t>
      </w:r>
    </w:p>
    <w:p w14:paraId="5B1B7DA0" w14:textId="77777777" w:rsidR="00755357" w:rsidRDefault="00755357" w:rsidP="00755357">
      <w:r>
        <w:t>Declaro que as informações acima são verdadeiras e que todos os atletas listados atendem aos critérios do regulamento. Anexo a esta ficha o comprovante de pagamento da taxa de inscrição.</w:t>
      </w:r>
    </w:p>
    <w:p w14:paraId="48AF558A" w14:textId="77777777" w:rsidR="00755357" w:rsidRDefault="00755357" w:rsidP="00755357">
      <w:r>
        <w:br/>
        <w:t>Assinatura do responsável: ___________________________________</w:t>
      </w:r>
    </w:p>
    <w:p w14:paraId="46B31BE3" w14:textId="77777777" w:rsidR="00755357" w:rsidRPr="00755357" w:rsidRDefault="00755357" w:rsidP="00755357">
      <w:pPr>
        <w:spacing w:line="240" w:lineRule="auto"/>
        <w:jc w:val="center"/>
        <w:rPr>
          <w:b/>
          <w:bCs/>
        </w:rPr>
      </w:pPr>
    </w:p>
    <w:sectPr w:rsidR="00755357" w:rsidRPr="0075535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BEEFE" w14:textId="77777777" w:rsidR="006E7DC8" w:rsidRDefault="006E7DC8" w:rsidP="007B0F6E">
      <w:pPr>
        <w:spacing w:after="0" w:line="240" w:lineRule="auto"/>
      </w:pPr>
      <w:r>
        <w:separator/>
      </w:r>
    </w:p>
  </w:endnote>
  <w:endnote w:type="continuationSeparator" w:id="0">
    <w:p w14:paraId="41289944" w14:textId="77777777" w:rsidR="006E7DC8" w:rsidRDefault="006E7DC8" w:rsidP="007B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05495" w14:textId="77777777" w:rsidR="006E7DC8" w:rsidRDefault="006E7DC8" w:rsidP="007B0F6E">
      <w:pPr>
        <w:spacing w:after="0" w:line="240" w:lineRule="auto"/>
      </w:pPr>
      <w:r>
        <w:separator/>
      </w:r>
    </w:p>
  </w:footnote>
  <w:footnote w:type="continuationSeparator" w:id="0">
    <w:p w14:paraId="710B2156" w14:textId="77777777" w:rsidR="006E7DC8" w:rsidRDefault="006E7DC8" w:rsidP="007B0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F389" w14:textId="4C53825F" w:rsidR="007B0F6E" w:rsidRPr="007B0F6E" w:rsidRDefault="007B0F6E" w:rsidP="007B0F6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141B07" wp14:editId="52C81306">
          <wp:simplePos x="0" y="0"/>
          <wp:positionH relativeFrom="column">
            <wp:posOffset>-165735</wp:posOffset>
          </wp:positionH>
          <wp:positionV relativeFrom="paragraph">
            <wp:posOffset>-449580</wp:posOffset>
          </wp:positionV>
          <wp:extent cx="1167765" cy="914400"/>
          <wp:effectExtent l="0" t="0" r="0" b="0"/>
          <wp:wrapTopAndBottom/>
          <wp:docPr id="1352896427" name="Imagem 1" descr="Entidades - FDSP - Federação Desportiva de Surdos do Paran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idades - FDSP - Federação Desportiva de Surdos do Paraná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64438"/>
    <w:multiLevelType w:val="multilevel"/>
    <w:tmpl w:val="CDAE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478FE"/>
    <w:multiLevelType w:val="multilevel"/>
    <w:tmpl w:val="19A2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959863">
    <w:abstractNumId w:val="0"/>
  </w:num>
  <w:num w:numId="2" w16cid:durableId="655644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6D"/>
    <w:rsid w:val="000173BF"/>
    <w:rsid w:val="00033AA2"/>
    <w:rsid w:val="00124B94"/>
    <w:rsid w:val="00125174"/>
    <w:rsid w:val="002533F5"/>
    <w:rsid w:val="00321F00"/>
    <w:rsid w:val="00351482"/>
    <w:rsid w:val="00372FE0"/>
    <w:rsid w:val="003B73F2"/>
    <w:rsid w:val="005001BE"/>
    <w:rsid w:val="0056256D"/>
    <w:rsid w:val="005A5351"/>
    <w:rsid w:val="006E7DC8"/>
    <w:rsid w:val="00755357"/>
    <w:rsid w:val="00791928"/>
    <w:rsid w:val="007A73F5"/>
    <w:rsid w:val="007B0F6E"/>
    <w:rsid w:val="00913BEF"/>
    <w:rsid w:val="009D7F94"/>
    <w:rsid w:val="009F0754"/>
    <w:rsid w:val="00A4445B"/>
    <w:rsid w:val="00AB52D4"/>
    <w:rsid w:val="00B70679"/>
    <w:rsid w:val="00B84D93"/>
    <w:rsid w:val="00C03EF3"/>
    <w:rsid w:val="00CA24B9"/>
    <w:rsid w:val="00CE4C49"/>
    <w:rsid w:val="00D326CC"/>
    <w:rsid w:val="00DD3E1D"/>
    <w:rsid w:val="00F95726"/>
    <w:rsid w:val="00FF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8AC1B"/>
  <w15:chartTrackingRefBased/>
  <w15:docId w15:val="{820E9972-C840-40D8-A703-8A2D73FC2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625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625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25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625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625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625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625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625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625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625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5625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25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6256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6256D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625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6256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625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625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625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625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625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625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625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6256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6256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6256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625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6256D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6256D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59"/>
    <w:rsid w:val="00755357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B0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0F6E"/>
  </w:style>
  <w:style w:type="paragraph" w:styleId="Rodap">
    <w:name w:val="footer"/>
    <w:basedOn w:val="Normal"/>
    <w:link w:val="RodapChar"/>
    <w:uiPriority w:val="99"/>
    <w:unhideWhenUsed/>
    <w:rsid w:val="007B0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0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1975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scheffer</dc:creator>
  <cp:keywords/>
  <dc:description/>
  <cp:lastModifiedBy>bruno scheffer</cp:lastModifiedBy>
  <cp:revision>13</cp:revision>
  <dcterms:created xsi:type="dcterms:W3CDTF">2025-05-19T16:34:00Z</dcterms:created>
  <dcterms:modified xsi:type="dcterms:W3CDTF">2025-06-11T15:45:00Z</dcterms:modified>
</cp:coreProperties>
</file>